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047FE" w14:textId="77777777" w:rsidR="007B6598" w:rsidRPr="007B6598" w:rsidRDefault="007B6598" w:rsidP="007B6598">
      <w:pPr>
        <w:pStyle w:val="Heading1"/>
        <w:jc w:val="center"/>
        <w:textAlignment w:val="baseline"/>
        <w:rPr>
          <w:rFonts w:ascii="Gotham-Bold" w:hAnsi="Gotham-Bold"/>
          <w:b w:val="0"/>
          <w:bCs w:val="0"/>
          <w:caps/>
          <w:color w:val="000000"/>
          <w:sz w:val="38"/>
          <w:szCs w:val="28"/>
        </w:rPr>
      </w:pPr>
      <w:r w:rsidRPr="007B6598">
        <w:rPr>
          <w:rFonts w:ascii="Gotham-Bold" w:hAnsi="Gotham-Bold"/>
          <w:b w:val="0"/>
          <w:bCs w:val="0"/>
          <w:caps/>
          <w:color w:val="000000"/>
          <w:sz w:val="38"/>
          <w:szCs w:val="28"/>
        </w:rPr>
        <w:t>NEW LOCAL NONPROFIT FOCUSED ON MENTAL WELLNESS IN FAITH COMMUNITIES</w:t>
      </w:r>
    </w:p>
    <w:p w14:paraId="6D36A766" w14:textId="77777777" w:rsidR="007B6598" w:rsidRPr="007B6598" w:rsidRDefault="007B6598" w:rsidP="007B6598">
      <w:pPr>
        <w:pStyle w:val="Heading3"/>
        <w:jc w:val="center"/>
        <w:textAlignment w:val="baseline"/>
        <w:rPr>
          <w:rFonts w:ascii="Gotham-Bold" w:hAnsi="Gotham-Bold"/>
          <w:b w:val="0"/>
          <w:bCs w:val="0"/>
          <w:caps/>
          <w:color w:val="000000"/>
          <w:sz w:val="21"/>
          <w:szCs w:val="20"/>
        </w:rPr>
      </w:pPr>
      <w:r w:rsidRPr="007B6598">
        <w:rPr>
          <w:rFonts w:ascii="Gotham-Bold" w:hAnsi="Gotham-Bold"/>
          <w:b w:val="0"/>
          <w:bCs w:val="0"/>
          <w:caps/>
          <w:color w:val="000000"/>
          <w:sz w:val="21"/>
          <w:szCs w:val="20"/>
        </w:rPr>
        <w:t>FOR IMMEDIATE RELEASE</w:t>
      </w:r>
    </w:p>
    <w:p w14:paraId="64C0E2DF" w14:textId="77777777" w:rsidR="007B6598" w:rsidRPr="007B6598" w:rsidRDefault="007B6598" w:rsidP="007B6598">
      <w:pPr>
        <w:pStyle w:val="NormalWeb"/>
        <w:jc w:val="center"/>
        <w:textAlignment w:val="baseline"/>
        <w:rPr>
          <w:sz w:val="28"/>
          <w:szCs w:val="28"/>
        </w:rPr>
      </w:pPr>
      <w:r w:rsidRPr="007B6598">
        <w:rPr>
          <w:sz w:val="28"/>
          <w:szCs w:val="28"/>
        </w:rPr>
        <w:t>Pilot Project Launched with Eight Congregations</w:t>
      </w:r>
    </w:p>
    <w:p w14:paraId="56CC77BA" w14:textId="77777777" w:rsidR="007B6598" w:rsidRPr="00F14E64" w:rsidRDefault="007B6598" w:rsidP="007B6598">
      <w:pPr>
        <w:pStyle w:val="NormalWeb"/>
        <w:spacing w:before="0" w:after="0"/>
        <w:textAlignment w:val="baseline"/>
        <w:rPr>
          <w:rFonts w:ascii="Open Sans" w:hAnsi="Open Sans" w:cs="Open Sans"/>
          <w:sz w:val="22"/>
          <w:szCs w:val="22"/>
        </w:rPr>
      </w:pPr>
      <w:r w:rsidRPr="00F14E64">
        <w:rPr>
          <w:rStyle w:val="Strong"/>
          <w:rFonts w:ascii="Open Sans" w:hAnsi="Open Sans" w:cs="Open Sans"/>
          <w:sz w:val="22"/>
          <w:szCs w:val="22"/>
          <w:bdr w:val="none" w:sz="0" w:space="0" w:color="auto" w:frame="1"/>
        </w:rPr>
        <w:t>San Antonio, TX, January 10, 2024</w:t>
      </w:r>
      <w:r w:rsidRPr="00F14E64">
        <w:rPr>
          <w:rFonts w:ascii="Open Sans" w:hAnsi="Open Sans" w:cs="Open Sans"/>
          <w:sz w:val="22"/>
          <w:szCs w:val="22"/>
        </w:rPr>
        <w:t> – The H. E. Butt Foundation is seed-funding </w:t>
      </w:r>
      <w:hyperlink r:id="rId10" w:history="1">
        <w:r w:rsidRPr="00F14E64">
          <w:rPr>
            <w:rStyle w:val="Hyperlink"/>
            <w:rFonts w:ascii="Open Sans" w:hAnsi="Open Sans" w:cs="Open Sans"/>
            <w:color w:val="679BC6"/>
            <w:sz w:val="22"/>
            <w:szCs w:val="22"/>
            <w:bdr w:val="none" w:sz="0" w:space="0" w:color="auto" w:frame="1"/>
          </w:rPr>
          <w:t>The Congregational Collective</w:t>
        </w:r>
      </w:hyperlink>
      <w:r w:rsidRPr="00F14E64">
        <w:rPr>
          <w:rFonts w:ascii="Open Sans" w:hAnsi="Open Sans" w:cs="Open Sans"/>
          <w:sz w:val="22"/>
          <w:szCs w:val="22"/>
        </w:rPr>
        <w:t>, a new nonprofit aiming to make San Antonio’s faith communities safe places for people seeking mental wellness.</w:t>
      </w:r>
    </w:p>
    <w:p w14:paraId="7D19F7ED" w14:textId="77777777" w:rsidR="007B6598" w:rsidRPr="00F14E64" w:rsidRDefault="007B6598" w:rsidP="007B6598">
      <w:pPr>
        <w:pStyle w:val="NormalWeb"/>
        <w:textAlignment w:val="baseline"/>
        <w:rPr>
          <w:rFonts w:ascii="Open Sans" w:hAnsi="Open Sans" w:cs="Open Sans"/>
          <w:sz w:val="22"/>
          <w:szCs w:val="22"/>
        </w:rPr>
      </w:pPr>
      <w:r w:rsidRPr="00F14E64">
        <w:rPr>
          <w:rFonts w:ascii="Open Sans" w:hAnsi="Open Sans" w:cs="Open Sans"/>
          <w:sz w:val="22"/>
          <w:szCs w:val="22"/>
        </w:rPr>
        <w:t>Rebecca Brune has joined The Collective as executive director. Previously, Brune was an executive leader with Meadows Mental Health Policy Institute, a Dallas-based organization focused on building equitable mental health systems.</w:t>
      </w:r>
    </w:p>
    <w:p w14:paraId="68494BBC" w14:textId="77777777" w:rsidR="007B6598" w:rsidRPr="00F14E64" w:rsidRDefault="007B6598" w:rsidP="007B6598">
      <w:pPr>
        <w:pStyle w:val="NormalWeb"/>
        <w:textAlignment w:val="baseline"/>
        <w:rPr>
          <w:rFonts w:ascii="Open Sans" w:hAnsi="Open Sans" w:cs="Open Sans"/>
          <w:sz w:val="22"/>
          <w:szCs w:val="22"/>
        </w:rPr>
      </w:pPr>
      <w:r w:rsidRPr="00F14E64">
        <w:rPr>
          <w:rFonts w:ascii="Open Sans" w:hAnsi="Open Sans" w:cs="Open Sans"/>
          <w:sz w:val="22"/>
          <w:szCs w:val="22"/>
        </w:rPr>
        <w:t>Research suggests that a high percentage of people experiencing mental health challenges turn to clergy who are not equipped to meet the need or make proper referrals, delaying the onset of professional assistance. The Collective intends to fill this gap.</w:t>
      </w:r>
    </w:p>
    <w:p w14:paraId="5EEB6940" w14:textId="77777777" w:rsidR="007B6598" w:rsidRPr="00F14E64" w:rsidRDefault="007B6598" w:rsidP="007B6598">
      <w:pPr>
        <w:pStyle w:val="NormalWeb"/>
        <w:textAlignment w:val="baseline"/>
        <w:rPr>
          <w:rFonts w:ascii="Open Sans" w:hAnsi="Open Sans" w:cs="Open Sans"/>
          <w:sz w:val="22"/>
          <w:szCs w:val="22"/>
        </w:rPr>
      </w:pPr>
      <w:r w:rsidRPr="00F14E64">
        <w:rPr>
          <w:rFonts w:ascii="Open Sans" w:hAnsi="Open Sans" w:cs="Open Sans"/>
          <w:sz w:val="22"/>
          <w:szCs w:val="22"/>
        </w:rPr>
        <w:t>The H. E. Butt Foundation will provide up to $15 million over the next five years to ensure a successful start for The Collective.</w:t>
      </w:r>
    </w:p>
    <w:p w14:paraId="0831A30E" w14:textId="77777777" w:rsidR="007B6598" w:rsidRPr="00F14E64" w:rsidRDefault="007B6598" w:rsidP="007B6598">
      <w:pPr>
        <w:pStyle w:val="NormalWeb"/>
        <w:textAlignment w:val="baseline"/>
        <w:rPr>
          <w:rFonts w:ascii="Open Sans" w:hAnsi="Open Sans" w:cs="Open Sans"/>
          <w:sz w:val="22"/>
          <w:szCs w:val="22"/>
        </w:rPr>
      </w:pPr>
      <w:r w:rsidRPr="00F14E64">
        <w:rPr>
          <w:rFonts w:ascii="Open Sans" w:hAnsi="Open Sans" w:cs="Open Sans"/>
          <w:sz w:val="22"/>
          <w:szCs w:val="22"/>
        </w:rPr>
        <w:t>“We are excited to grow congregational capabilities in supporting mental health and wellbeing,” says Rogers. “Mental health issues are growing at epidemic proportions. We hope this investment will be catalytic.”</w:t>
      </w:r>
    </w:p>
    <w:p w14:paraId="3FEE5547" w14:textId="77777777" w:rsidR="007B6598" w:rsidRPr="00F14E64" w:rsidRDefault="007B6598" w:rsidP="007B6598">
      <w:pPr>
        <w:pStyle w:val="NormalWeb"/>
        <w:textAlignment w:val="baseline"/>
        <w:rPr>
          <w:rFonts w:ascii="Open Sans" w:hAnsi="Open Sans" w:cs="Open Sans"/>
          <w:sz w:val="22"/>
          <w:szCs w:val="22"/>
        </w:rPr>
      </w:pPr>
      <w:r w:rsidRPr="00F14E64">
        <w:rPr>
          <w:rFonts w:ascii="Open Sans" w:hAnsi="Open Sans" w:cs="Open Sans"/>
          <w:sz w:val="22"/>
          <w:szCs w:val="22"/>
        </w:rPr>
        <w:t>“I am thrilled to have an opportunity to lead this important work and highlight the tremendous contributions that faith communities are already making to address mental wellbeing,” says Brune. “Thanks to this targeted investment, we have an opportunity to be laser-focused on measuring the impact and value of training congregations to deliver evidenced-based mental health interventions.”</w:t>
      </w:r>
    </w:p>
    <w:p w14:paraId="354A630E" w14:textId="77777777" w:rsidR="007B6598" w:rsidRPr="00F14E64" w:rsidRDefault="007B6598" w:rsidP="007B6598">
      <w:pPr>
        <w:pStyle w:val="NormalWeb"/>
        <w:textAlignment w:val="baseline"/>
        <w:rPr>
          <w:rFonts w:ascii="Open Sans" w:hAnsi="Open Sans" w:cs="Open Sans"/>
          <w:sz w:val="22"/>
          <w:szCs w:val="22"/>
        </w:rPr>
      </w:pPr>
      <w:r w:rsidRPr="00F14E64">
        <w:rPr>
          <w:rFonts w:ascii="Open Sans" w:hAnsi="Open Sans" w:cs="Open Sans"/>
          <w:sz w:val="22"/>
          <w:szCs w:val="22"/>
        </w:rPr>
        <w:t>“Becca is a force in this space,” adds Rogers.  “We couldn’t be more pleased to have her in this critical leadership role.”</w:t>
      </w:r>
    </w:p>
    <w:p w14:paraId="01C6D6E6" w14:textId="77777777" w:rsidR="007B6598" w:rsidRPr="00F14E64" w:rsidRDefault="007B6598" w:rsidP="007B6598">
      <w:pPr>
        <w:pStyle w:val="NormalWeb"/>
        <w:textAlignment w:val="baseline"/>
        <w:rPr>
          <w:rFonts w:ascii="Open Sans" w:hAnsi="Open Sans" w:cs="Open Sans"/>
          <w:sz w:val="22"/>
          <w:szCs w:val="22"/>
        </w:rPr>
      </w:pPr>
      <w:r w:rsidRPr="00F14E64">
        <w:rPr>
          <w:rFonts w:ascii="Open Sans" w:hAnsi="Open Sans" w:cs="Open Sans"/>
          <w:sz w:val="22"/>
          <w:szCs w:val="22"/>
        </w:rPr>
        <w:t>Rogers hopes that other funders will show strong support for this groundbreaking endeavor. Already, Methodist Healthcare Ministries joined as a strategic partner with two grants totaling $250,000 to help in the formation of The Collective and to help shape an evidenced-based model.</w:t>
      </w:r>
    </w:p>
    <w:p w14:paraId="442EDB9E" w14:textId="77777777" w:rsidR="007B6598" w:rsidRPr="00F14E64" w:rsidRDefault="007B6598" w:rsidP="007B6598">
      <w:pPr>
        <w:pStyle w:val="NormalWeb"/>
        <w:textAlignment w:val="baseline"/>
        <w:rPr>
          <w:rFonts w:ascii="Open Sans" w:hAnsi="Open Sans" w:cs="Open Sans"/>
          <w:sz w:val="22"/>
          <w:szCs w:val="22"/>
        </w:rPr>
      </w:pPr>
      <w:r w:rsidRPr="00F14E64">
        <w:rPr>
          <w:rFonts w:ascii="Open Sans" w:hAnsi="Open Sans" w:cs="Open Sans"/>
          <w:sz w:val="22"/>
          <w:szCs w:val="22"/>
        </w:rPr>
        <w:lastRenderedPageBreak/>
        <w:t xml:space="preserve">“Methodist Healthcare Ministries proudly supports The Collective and we are hoping the research we fund will lead to a better understanding and implementation of the mental health models that can positively impact the communities we serve,” said Jaime </w:t>
      </w:r>
      <w:proofErr w:type="spellStart"/>
      <w:r w:rsidRPr="00F14E64">
        <w:rPr>
          <w:rFonts w:ascii="Open Sans" w:hAnsi="Open Sans" w:cs="Open Sans"/>
          <w:sz w:val="22"/>
          <w:szCs w:val="22"/>
        </w:rPr>
        <w:t>Wesolowski</w:t>
      </w:r>
      <w:proofErr w:type="spellEnd"/>
      <w:r w:rsidRPr="00F14E64">
        <w:rPr>
          <w:rFonts w:ascii="Open Sans" w:hAnsi="Open Sans" w:cs="Open Sans"/>
          <w:sz w:val="22"/>
          <w:szCs w:val="22"/>
        </w:rPr>
        <w:t>, President &amp; CEO of Methodist Healthcare Ministries. “We believe this partnership and research will lead to concrete solutions and frameworks that can be replicated in other communities to advance efforts to promote health equity, giving more and more of our community members a chance to reach their fullest potential for health and life.”</w:t>
      </w:r>
    </w:p>
    <w:p w14:paraId="77D46CC1" w14:textId="77777777" w:rsidR="007B6598" w:rsidRPr="00F14E64" w:rsidRDefault="007B6598" w:rsidP="007B6598">
      <w:pPr>
        <w:pStyle w:val="NormalWeb"/>
        <w:textAlignment w:val="baseline"/>
        <w:rPr>
          <w:rFonts w:ascii="Open Sans" w:hAnsi="Open Sans" w:cs="Open Sans"/>
          <w:sz w:val="22"/>
          <w:szCs w:val="22"/>
        </w:rPr>
      </w:pPr>
      <w:r w:rsidRPr="00F14E64">
        <w:rPr>
          <w:rFonts w:ascii="Open Sans" w:hAnsi="Open Sans" w:cs="Open Sans"/>
          <w:sz w:val="22"/>
          <w:szCs w:val="22"/>
        </w:rPr>
        <w:t>The Collective’s pilot project launched in October 2023 focused on eight area churches representing a range of denominations and demographics across San Antonio. The goals:</w:t>
      </w:r>
    </w:p>
    <w:p w14:paraId="2B5D2B9D" w14:textId="77777777" w:rsidR="007B6598" w:rsidRPr="00F14E64" w:rsidRDefault="007B6598" w:rsidP="007B659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Open Sans" w:hAnsi="Open Sans" w:cs="Open Sans"/>
          <w:sz w:val="22"/>
          <w:szCs w:val="22"/>
        </w:rPr>
      </w:pPr>
      <w:r w:rsidRPr="00F14E64">
        <w:rPr>
          <w:rFonts w:ascii="Open Sans" w:hAnsi="Open Sans" w:cs="Open Sans"/>
          <w:sz w:val="22"/>
          <w:szCs w:val="22"/>
        </w:rPr>
        <w:t xml:space="preserve">equip congregations to become community leaders in mental health and </w:t>
      </w:r>
      <w:proofErr w:type="gramStart"/>
      <w:r w:rsidRPr="00F14E64">
        <w:rPr>
          <w:rFonts w:ascii="Open Sans" w:hAnsi="Open Sans" w:cs="Open Sans"/>
          <w:sz w:val="22"/>
          <w:szCs w:val="22"/>
        </w:rPr>
        <w:t>wellness</w:t>
      </w:r>
      <w:proofErr w:type="gramEnd"/>
    </w:p>
    <w:p w14:paraId="305EF77C" w14:textId="77777777" w:rsidR="007B6598" w:rsidRPr="00F14E64" w:rsidRDefault="007B6598" w:rsidP="007B659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Open Sans" w:hAnsi="Open Sans" w:cs="Open Sans"/>
          <w:sz w:val="22"/>
          <w:szCs w:val="22"/>
        </w:rPr>
      </w:pPr>
      <w:r w:rsidRPr="00F14E64">
        <w:rPr>
          <w:rFonts w:ascii="Open Sans" w:hAnsi="Open Sans" w:cs="Open Sans"/>
          <w:sz w:val="22"/>
          <w:szCs w:val="22"/>
        </w:rPr>
        <w:t xml:space="preserve">help faith communities partner—with each other and with local and national mental health institutions—to build support systems, networks, and ministry </w:t>
      </w:r>
      <w:proofErr w:type="gramStart"/>
      <w:r w:rsidRPr="00F14E64">
        <w:rPr>
          <w:rFonts w:ascii="Open Sans" w:hAnsi="Open Sans" w:cs="Open Sans"/>
          <w:sz w:val="22"/>
          <w:szCs w:val="22"/>
        </w:rPr>
        <w:t>tools</w:t>
      </w:r>
      <w:proofErr w:type="gramEnd"/>
    </w:p>
    <w:p w14:paraId="7CA57FFE" w14:textId="42C0DE25" w:rsidR="007B6598" w:rsidRPr="00F14E64" w:rsidRDefault="007B6598" w:rsidP="00F14E6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Open Sans" w:hAnsi="Open Sans" w:cs="Open Sans"/>
          <w:sz w:val="22"/>
          <w:szCs w:val="22"/>
        </w:rPr>
      </w:pPr>
      <w:r w:rsidRPr="00F14E64">
        <w:rPr>
          <w:rFonts w:ascii="Open Sans" w:hAnsi="Open Sans" w:cs="Open Sans"/>
          <w:sz w:val="22"/>
          <w:szCs w:val="22"/>
        </w:rPr>
        <w:t>create a hub of educational resources, training, and cross-sector relationships all focused on mental wellness.</w:t>
      </w:r>
    </w:p>
    <w:p w14:paraId="5C781B3E" w14:textId="77777777" w:rsidR="007B6598" w:rsidRPr="00F14E64" w:rsidRDefault="007B6598" w:rsidP="007B6598">
      <w:pPr>
        <w:pStyle w:val="NormalWeb"/>
        <w:textAlignment w:val="baseline"/>
        <w:rPr>
          <w:rFonts w:ascii="Open Sans" w:hAnsi="Open Sans" w:cs="Open Sans"/>
          <w:sz w:val="22"/>
          <w:szCs w:val="22"/>
        </w:rPr>
      </w:pPr>
      <w:r w:rsidRPr="00F14E64">
        <w:rPr>
          <w:rFonts w:ascii="Open Sans" w:hAnsi="Open Sans" w:cs="Open Sans"/>
          <w:sz w:val="22"/>
          <w:szCs w:val="22"/>
        </w:rPr>
        <w:t xml:space="preserve">The San Antonio-based congregations participating in the pilot include El </w:t>
      </w:r>
      <w:proofErr w:type="spellStart"/>
      <w:r w:rsidRPr="00F14E64">
        <w:rPr>
          <w:rFonts w:ascii="Open Sans" w:hAnsi="Open Sans" w:cs="Open Sans"/>
          <w:sz w:val="22"/>
          <w:szCs w:val="22"/>
        </w:rPr>
        <w:t>Templo</w:t>
      </w:r>
      <w:proofErr w:type="spellEnd"/>
      <w:r w:rsidRPr="00F14E64">
        <w:rPr>
          <w:rFonts w:ascii="Open Sans" w:hAnsi="Open Sans" w:cs="Open Sans"/>
          <w:sz w:val="22"/>
          <w:szCs w:val="22"/>
        </w:rPr>
        <w:t xml:space="preserve"> Cristiano Assemblies of God, Family Life International Assemblies of God, First Baptist Church, Grace Northridge Anglican Church, St. Dominic’s Catholic Church, St. Paul’s Catholic Church, St. Paul’s Lutheran Church, and University Methodist Church.</w:t>
      </w:r>
    </w:p>
    <w:p w14:paraId="06BA11F0" w14:textId="77777777" w:rsidR="007B6598" w:rsidRPr="00F14E64" w:rsidRDefault="007B6598" w:rsidP="007B6598">
      <w:pPr>
        <w:pStyle w:val="NormalWeb"/>
        <w:textAlignment w:val="baseline"/>
        <w:rPr>
          <w:rFonts w:ascii="Open Sans" w:hAnsi="Open Sans" w:cs="Open Sans"/>
          <w:sz w:val="22"/>
          <w:szCs w:val="22"/>
        </w:rPr>
      </w:pPr>
      <w:r w:rsidRPr="00F14E64">
        <w:rPr>
          <w:rFonts w:ascii="Open Sans" w:hAnsi="Open Sans" w:cs="Open Sans"/>
          <w:sz w:val="22"/>
          <w:szCs w:val="22"/>
        </w:rPr>
        <w:t>Each congregation has identified at least five team members, including a designated team lead and navigator role. The navigator will be certified in evidence-based training for non-clinical providers and receive a stipend to support the role part-time for 12 months.</w:t>
      </w:r>
    </w:p>
    <w:p w14:paraId="2B4ED3B2" w14:textId="77777777" w:rsidR="007B6598" w:rsidRPr="00F14E64" w:rsidRDefault="007B6598" w:rsidP="007B6598">
      <w:pPr>
        <w:pStyle w:val="NormalWeb"/>
        <w:textAlignment w:val="baseline"/>
        <w:rPr>
          <w:rFonts w:ascii="Open Sans" w:hAnsi="Open Sans" w:cs="Open Sans"/>
          <w:sz w:val="22"/>
          <w:szCs w:val="22"/>
        </w:rPr>
      </w:pPr>
      <w:r w:rsidRPr="00F14E64">
        <w:rPr>
          <w:rFonts w:ascii="Open Sans" w:hAnsi="Open Sans" w:cs="Open Sans"/>
          <w:sz w:val="22"/>
          <w:szCs w:val="22"/>
        </w:rPr>
        <w:t>The pilot is designed to test and study resources for scale. The Collective has also pulled in two partners with training experience in this space: Spiritual First Aid, a certificate program based at the Humanitarian Disaster Institute at Wheaton College in Illinois, and Sanctuary Mental Health Ministries in Vancouver, Canada.</w:t>
      </w:r>
    </w:p>
    <w:p w14:paraId="5B789AD3" w14:textId="78923F0F" w:rsidR="00A4159F" w:rsidRPr="00F14E64" w:rsidRDefault="007B6598" w:rsidP="007B6598">
      <w:pPr>
        <w:pStyle w:val="NormalWeb"/>
        <w:textAlignment w:val="baseline"/>
        <w:rPr>
          <w:rFonts w:ascii="Open Sans" w:hAnsi="Open Sans" w:cs="Open Sans"/>
          <w:sz w:val="22"/>
          <w:szCs w:val="22"/>
        </w:rPr>
      </w:pPr>
      <w:r w:rsidRPr="00F14E64">
        <w:rPr>
          <w:rFonts w:ascii="Open Sans" w:hAnsi="Open Sans" w:cs="Open Sans"/>
          <w:sz w:val="22"/>
          <w:szCs w:val="22"/>
        </w:rPr>
        <w:t>Other partnerships are in the works that will connect the Collective to the regional healthcare system.</w:t>
      </w:r>
    </w:p>
    <w:p w14:paraId="1E1D7B38" w14:textId="450100B9" w:rsidR="007B6598" w:rsidRPr="00F14E64" w:rsidRDefault="007B6598" w:rsidP="00A4159F">
      <w:pPr>
        <w:pStyle w:val="NormalWeb"/>
        <w:spacing w:before="0" w:after="0"/>
        <w:jc w:val="center"/>
        <w:textAlignment w:val="baseline"/>
        <w:rPr>
          <w:rFonts w:ascii="Open Sans" w:hAnsi="Open Sans" w:cs="Open Sans"/>
          <w:sz w:val="22"/>
          <w:szCs w:val="22"/>
        </w:rPr>
      </w:pPr>
      <w:r w:rsidRPr="00F14E64">
        <w:rPr>
          <w:rFonts w:ascii="Open Sans" w:hAnsi="Open Sans" w:cs="Open Sans"/>
          <w:sz w:val="22"/>
          <w:szCs w:val="22"/>
        </w:rPr>
        <w:t>For more additional information about The Collective and its plans for 2024, visit </w:t>
      </w:r>
      <w:hyperlink r:id="rId11" w:history="1">
        <w:r w:rsidR="00F14E64" w:rsidRPr="008065BA">
          <w:rPr>
            <w:rStyle w:val="Hyperlink"/>
            <w:rFonts w:ascii="Open Sans" w:hAnsi="Open Sans" w:cs="Open Sans"/>
            <w:sz w:val="22"/>
            <w:szCs w:val="22"/>
            <w:bdr w:val="none" w:sz="0" w:space="0" w:color="auto" w:frame="1"/>
          </w:rPr>
          <w:t>congegationalcollective.org</w:t>
        </w:r>
      </w:hyperlink>
      <w:r w:rsidRPr="00F14E64">
        <w:rPr>
          <w:rFonts w:ascii="Open Sans" w:hAnsi="Open Sans" w:cs="Open Sans"/>
          <w:sz w:val="22"/>
          <w:szCs w:val="22"/>
        </w:rPr>
        <w:t> or email </w:t>
      </w:r>
      <w:hyperlink r:id="rId12" w:history="1">
        <w:r w:rsidRPr="00F14E64">
          <w:rPr>
            <w:rStyle w:val="Hyperlink"/>
            <w:rFonts w:ascii="Open Sans" w:hAnsi="Open Sans" w:cs="Open Sans"/>
            <w:color w:val="679BC6"/>
            <w:sz w:val="22"/>
            <w:szCs w:val="22"/>
            <w:bdr w:val="none" w:sz="0" w:space="0" w:color="auto" w:frame="1"/>
          </w:rPr>
          <w:t>info@congregationalcollective.org</w:t>
        </w:r>
      </w:hyperlink>
      <w:r w:rsidR="001F7AF8">
        <w:rPr>
          <w:rFonts w:ascii="Open Sans" w:hAnsi="Open Sans" w:cs="Open Sans"/>
          <w:sz w:val="22"/>
          <w:szCs w:val="22"/>
        </w:rPr>
        <w:t>.</w:t>
      </w:r>
    </w:p>
    <w:p w14:paraId="4402D7A1" w14:textId="49B60EA1" w:rsidR="007B6598" w:rsidRPr="00F14E64" w:rsidRDefault="00A4159F" w:rsidP="007B6598">
      <w:pPr>
        <w:pStyle w:val="NormalWeb"/>
        <w:spacing w:before="0" w:beforeAutospacing="0" w:after="0" w:afterAutospacing="0"/>
        <w:jc w:val="center"/>
        <w:textAlignment w:val="baseline"/>
        <w:rPr>
          <w:rFonts w:ascii="Open Sans" w:hAnsi="Open Sans" w:cs="Open Sans"/>
          <w:color w:val="000000"/>
          <w:sz w:val="22"/>
          <w:szCs w:val="22"/>
        </w:rPr>
      </w:pPr>
      <w:r>
        <w:rPr>
          <w:rFonts w:ascii="Open Sans" w:hAnsi="Open Sans" w:cs="Open Sans"/>
          <w:color w:val="000000"/>
          <w:sz w:val="22"/>
          <w:szCs w:val="22"/>
        </w:rPr>
        <w:t xml:space="preserve">H. E. Butt Foundation Contact: </w:t>
      </w:r>
      <w:r w:rsidR="007B6598" w:rsidRPr="00F14E64">
        <w:rPr>
          <w:rFonts w:ascii="Open Sans" w:hAnsi="Open Sans" w:cs="Open Sans"/>
          <w:color w:val="000000"/>
          <w:sz w:val="22"/>
          <w:szCs w:val="22"/>
        </w:rPr>
        <w:t>Perri Rosheger</w:t>
      </w:r>
      <w:r>
        <w:rPr>
          <w:rFonts w:ascii="Open Sans" w:hAnsi="Open Sans" w:cs="Open Sans"/>
          <w:color w:val="000000"/>
          <w:sz w:val="22"/>
          <w:szCs w:val="22"/>
        </w:rPr>
        <w:t xml:space="preserve"> | </w:t>
      </w:r>
      <w:r w:rsidR="007B6598" w:rsidRPr="00F14E64">
        <w:rPr>
          <w:rFonts w:ascii="Open Sans" w:hAnsi="Open Sans" w:cs="Open Sans"/>
          <w:color w:val="000000"/>
          <w:sz w:val="22"/>
          <w:szCs w:val="22"/>
        </w:rPr>
        <w:t>830-315-9204</w:t>
      </w:r>
      <w:r>
        <w:rPr>
          <w:rFonts w:ascii="Open Sans" w:hAnsi="Open Sans" w:cs="Open Sans"/>
          <w:color w:val="000000"/>
          <w:sz w:val="22"/>
          <w:szCs w:val="22"/>
        </w:rPr>
        <w:t xml:space="preserve"> | </w:t>
      </w:r>
      <w:r w:rsidR="007B6598" w:rsidRPr="00F14E64">
        <w:rPr>
          <w:rFonts w:ascii="Open Sans" w:hAnsi="Open Sans" w:cs="Open Sans"/>
          <w:color w:val="000000"/>
          <w:sz w:val="22"/>
          <w:szCs w:val="22"/>
        </w:rPr>
        <w:t>prosheger@hebfdn.org</w:t>
      </w:r>
    </w:p>
    <w:sectPr w:rsidR="007B6598" w:rsidRPr="00F14E64" w:rsidSect="00F14E64">
      <w:headerReference w:type="even" r:id="rId13"/>
      <w:headerReference w:type="default" r:id="rId14"/>
      <w:headerReference w:type="first" r:id="rId15"/>
      <w:pgSz w:w="12240" w:h="15840"/>
      <w:pgMar w:top="23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A9601" w14:textId="77777777" w:rsidR="00EE67A2" w:rsidRDefault="00EE67A2">
      <w:r>
        <w:separator/>
      </w:r>
    </w:p>
  </w:endnote>
  <w:endnote w:type="continuationSeparator" w:id="0">
    <w:p w14:paraId="3F10B67B" w14:textId="77777777" w:rsidR="00EE67A2" w:rsidRDefault="00EE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Gotham-Bold">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60229" w14:textId="77777777" w:rsidR="00EE67A2" w:rsidRDefault="00EE67A2">
      <w:r>
        <w:separator/>
      </w:r>
    </w:p>
  </w:footnote>
  <w:footnote w:type="continuationSeparator" w:id="0">
    <w:p w14:paraId="2EA24A0F" w14:textId="77777777" w:rsidR="00EE67A2" w:rsidRDefault="00EE6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CAD8" w14:textId="77777777" w:rsidR="0064147C" w:rsidRDefault="001F7AF8">
    <w:pPr>
      <w:pStyle w:val="Header"/>
    </w:pPr>
    <w:r>
      <w:rPr>
        <w:noProof/>
      </w:rPr>
      <w:pict w14:anchorId="2E34B3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0;margin-top:0;width:491.5pt;height:731.05pt;z-index:-251654144;mso-wrap-edited:f;mso-width-percent:0;mso-height-percent:0;mso-position-horizontal:center;mso-position-horizontal-relative:margin;mso-position-vertical:center;mso-position-vertical-relative:margin;mso-width-percent:0;mso-height-percent:0" o:allowincell="f">
          <v:imagedata r:id="rId1" o:title="HEBFC_Letterhead-010915-DigitalMasterc-1"/>
          <w10:wrap anchorx="margin" anchory="margin"/>
        </v:shape>
      </w:pict>
    </w:r>
    <w:r>
      <w:rPr>
        <w:noProof/>
      </w:rPr>
      <w:pict w14:anchorId="36CF94D9">
        <v:shape id="WordPictureWatermark2" o:spid="_x0000_s2050" type="#_x0000_t75" alt="/Users/pperry/Dropbox (HEBFF)/HEBFF Team Folder/•Our Resources/HEBFF Brand Elements/HEBFF Paper System/Letterhead/• Digital Letterhead/HEBFC-Digital-Letterhead/HEBFC_Letterhead-010915-DigitalMasterc-1.png" style="position:absolute;margin-left:0;margin-top:0;width:491.5pt;height:731.05pt;z-index:-251657216;mso-wrap-edited:f;mso-width-percent:0;mso-height-percent:0;mso-position-horizontal:center;mso-position-horizontal-relative:margin;mso-position-vertical:center;mso-position-vertical-relative:margin;mso-width-percent:0;mso-height-percent:0" o:allowincell="f">
          <v:imagedata r:id="rId1" o:title="HEBFC_Letterhead-010915-DigitalMasterc-1"/>
          <w10:wrap anchorx="margin" anchory="margin"/>
        </v:shape>
      </w:pict>
    </w:r>
    <w:r>
      <w:rPr>
        <w:noProof/>
      </w:rPr>
      <w:pict w14:anchorId="548E16AE">
        <v:shape id="WordPictureWatermark1" o:spid="_x0000_s2049" type="#_x0000_t75" alt="/Users/pperry/Dropbox (HEBFF)/HEBFF Team Folder/•Our Resources/HEBFF Brand Elements/HEBFF Paper System/Letterhead/• Digital Letterhead/HEBFC-Digital-Letterhead/HEBFC_Letterhead-010915-DigitalMasterc-1.png" style="position:absolute;margin-left:0;margin-top:0;width:491.5pt;height:731.05pt;z-index:-251658240;mso-wrap-edited:f;mso-width-percent:0;mso-height-percent:0;mso-position-horizontal:center;mso-position-horizontal-relative:margin;mso-position-vertical:center;mso-position-vertical-relative:margin;mso-width-percent:0;mso-height-percent:0" o:allowincell="f">
          <v:imagedata r:id="rId1" o:title="HEBFC_Letterhead-010915-DigitalMasterc-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49C0" w14:textId="22C5743F" w:rsidR="00E616F6" w:rsidRDefault="008A30FF">
    <w:r>
      <w:rPr>
        <w:noProof/>
      </w:rPr>
      <w:drawing>
        <wp:anchor distT="0" distB="0" distL="114300" distR="114300" simplePos="0" relativeHeight="251657215" behindDoc="1" locked="0" layoutInCell="1" allowOverlap="1" wp14:anchorId="0C0962F7" wp14:editId="5E4E58F8">
          <wp:simplePos x="0" y="0"/>
          <wp:positionH relativeFrom="page">
            <wp:align>right</wp:align>
          </wp:positionH>
          <wp:positionV relativeFrom="page">
            <wp:align>top</wp:align>
          </wp:positionV>
          <wp:extent cx="7772400" cy="100584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BFC-Digital-Letterhead-072618.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C24D" w14:textId="5BDDB87B" w:rsidR="0064147C" w:rsidRDefault="004874A2">
    <w:pPr>
      <w:pStyle w:val="Header"/>
    </w:pPr>
    <w:r>
      <w:rPr>
        <w:noProof/>
      </w:rPr>
      <w:drawing>
        <wp:anchor distT="0" distB="0" distL="114300" distR="114300" simplePos="0" relativeHeight="251667456" behindDoc="1" locked="0" layoutInCell="1" allowOverlap="1" wp14:anchorId="63FB33ED" wp14:editId="23A61C65">
          <wp:simplePos x="0" y="0"/>
          <wp:positionH relativeFrom="page">
            <wp:posOffset>0</wp:posOffset>
          </wp:positionH>
          <wp:positionV relativeFrom="page">
            <wp:posOffset>0</wp:posOffset>
          </wp:positionV>
          <wp:extent cx="7772400" cy="100584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BFC-Digital-Letterhead-072618.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117D"/>
    <w:multiLevelType w:val="multilevel"/>
    <w:tmpl w:val="4DF6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7326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6F6"/>
    <w:rsid w:val="000D7B42"/>
    <w:rsid w:val="0016628C"/>
    <w:rsid w:val="001C68D8"/>
    <w:rsid w:val="001F7AF8"/>
    <w:rsid w:val="003315B9"/>
    <w:rsid w:val="004874A2"/>
    <w:rsid w:val="00565EB4"/>
    <w:rsid w:val="00640614"/>
    <w:rsid w:val="0064147C"/>
    <w:rsid w:val="007B6598"/>
    <w:rsid w:val="007D7435"/>
    <w:rsid w:val="00891813"/>
    <w:rsid w:val="008A30FF"/>
    <w:rsid w:val="008C13AE"/>
    <w:rsid w:val="00A02309"/>
    <w:rsid w:val="00A4159F"/>
    <w:rsid w:val="00A540C4"/>
    <w:rsid w:val="00B40F24"/>
    <w:rsid w:val="00B91C2A"/>
    <w:rsid w:val="00C52A90"/>
    <w:rsid w:val="00D403A6"/>
    <w:rsid w:val="00E616F6"/>
    <w:rsid w:val="00E64A80"/>
    <w:rsid w:val="00E83060"/>
    <w:rsid w:val="00EE1385"/>
    <w:rsid w:val="00EE67A2"/>
    <w:rsid w:val="00F1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1867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link w:val="Heading1Char"/>
    <w:uiPriority w:val="9"/>
    <w:qFormat/>
    <w:rsid w:val="007B65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paragraph" w:styleId="Heading3">
    <w:name w:val="heading 3"/>
    <w:basedOn w:val="Normal"/>
    <w:link w:val="Heading3Char"/>
    <w:uiPriority w:val="9"/>
    <w:qFormat/>
    <w:rsid w:val="007B65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hAnsi="Arial Unicode MS" w:cs="Arial Unicode MS"/>
      <w:color w:val="000000"/>
      <w:sz w:val="22"/>
      <w:szCs w:val="22"/>
    </w:rPr>
  </w:style>
  <w:style w:type="paragraph" w:styleId="Header">
    <w:name w:val="header"/>
    <w:basedOn w:val="Normal"/>
    <w:link w:val="HeaderChar"/>
    <w:uiPriority w:val="99"/>
    <w:unhideWhenUsed/>
    <w:rsid w:val="0064147C"/>
    <w:pPr>
      <w:tabs>
        <w:tab w:val="center" w:pos="4680"/>
        <w:tab w:val="right" w:pos="9360"/>
      </w:tabs>
    </w:pPr>
  </w:style>
  <w:style w:type="character" w:customStyle="1" w:styleId="HeaderChar">
    <w:name w:val="Header Char"/>
    <w:basedOn w:val="DefaultParagraphFont"/>
    <w:link w:val="Header"/>
    <w:uiPriority w:val="99"/>
    <w:rsid w:val="0064147C"/>
    <w:rPr>
      <w:sz w:val="24"/>
      <w:szCs w:val="24"/>
    </w:rPr>
  </w:style>
  <w:style w:type="paragraph" w:styleId="Footer">
    <w:name w:val="footer"/>
    <w:basedOn w:val="Normal"/>
    <w:link w:val="FooterChar"/>
    <w:uiPriority w:val="99"/>
    <w:unhideWhenUsed/>
    <w:rsid w:val="0064147C"/>
    <w:pPr>
      <w:tabs>
        <w:tab w:val="center" w:pos="4680"/>
        <w:tab w:val="right" w:pos="9360"/>
      </w:tabs>
    </w:pPr>
  </w:style>
  <w:style w:type="character" w:customStyle="1" w:styleId="FooterChar">
    <w:name w:val="Footer Char"/>
    <w:basedOn w:val="DefaultParagraphFont"/>
    <w:link w:val="Footer"/>
    <w:uiPriority w:val="99"/>
    <w:rsid w:val="0064147C"/>
    <w:rPr>
      <w:sz w:val="24"/>
      <w:szCs w:val="24"/>
    </w:rPr>
  </w:style>
  <w:style w:type="character" w:customStyle="1" w:styleId="Heading1Char">
    <w:name w:val="Heading 1 Char"/>
    <w:basedOn w:val="DefaultParagraphFont"/>
    <w:link w:val="Heading1"/>
    <w:uiPriority w:val="9"/>
    <w:rsid w:val="007B6598"/>
    <w:rPr>
      <w:rFonts w:eastAsia="Times New Roman"/>
      <w:b/>
      <w:bCs/>
      <w:kern w:val="36"/>
      <w:sz w:val="48"/>
      <w:szCs w:val="48"/>
      <w:bdr w:val="none" w:sz="0" w:space="0" w:color="auto"/>
    </w:rPr>
  </w:style>
  <w:style w:type="character" w:customStyle="1" w:styleId="Heading3Char">
    <w:name w:val="Heading 3 Char"/>
    <w:basedOn w:val="DefaultParagraphFont"/>
    <w:link w:val="Heading3"/>
    <w:uiPriority w:val="9"/>
    <w:rsid w:val="007B6598"/>
    <w:rPr>
      <w:rFonts w:eastAsia="Times New Roman"/>
      <w:b/>
      <w:bCs/>
      <w:sz w:val="27"/>
      <w:szCs w:val="27"/>
      <w:bdr w:val="none" w:sz="0" w:space="0" w:color="auto"/>
    </w:rPr>
  </w:style>
  <w:style w:type="paragraph" w:styleId="NormalWeb">
    <w:name w:val="Normal (Web)"/>
    <w:basedOn w:val="Normal"/>
    <w:uiPriority w:val="99"/>
    <w:unhideWhenUsed/>
    <w:rsid w:val="007B65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7B6598"/>
    <w:rPr>
      <w:b/>
      <w:bCs/>
    </w:rPr>
  </w:style>
  <w:style w:type="character" w:styleId="HTMLCite">
    <w:name w:val="HTML Cite"/>
    <w:basedOn w:val="DefaultParagraphFont"/>
    <w:uiPriority w:val="99"/>
    <w:semiHidden/>
    <w:unhideWhenUsed/>
    <w:rsid w:val="007B6598"/>
    <w:rPr>
      <w:i/>
      <w:iCs/>
    </w:rPr>
  </w:style>
  <w:style w:type="character" w:styleId="UnresolvedMention">
    <w:name w:val="Unresolved Mention"/>
    <w:basedOn w:val="DefaultParagraphFont"/>
    <w:uiPriority w:val="99"/>
    <w:rsid w:val="00F14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287045">
      <w:bodyDiv w:val="1"/>
      <w:marLeft w:val="0"/>
      <w:marRight w:val="0"/>
      <w:marTop w:val="0"/>
      <w:marBottom w:val="0"/>
      <w:divBdr>
        <w:top w:val="none" w:sz="0" w:space="0" w:color="auto"/>
        <w:left w:val="none" w:sz="0" w:space="0" w:color="auto"/>
        <w:bottom w:val="none" w:sz="0" w:space="0" w:color="auto"/>
        <w:right w:val="none" w:sz="0" w:space="0" w:color="auto"/>
      </w:divBdr>
      <w:divsChild>
        <w:div w:id="292634230">
          <w:marLeft w:val="0"/>
          <w:marRight w:val="0"/>
          <w:marTop w:val="0"/>
          <w:marBottom w:val="0"/>
          <w:divBdr>
            <w:top w:val="none" w:sz="0" w:space="0" w:color="auto"/>
            <w:left w:val="none" w:sz="0" w:space="0" w:color="auto"/>
            <w:bottom w:val="none" w:sz="0" w:space="0" w:color="auto"/>
            <w:right w:val="none" w:sz="0" w:space="0" w:color="auto"/>
          </w:divBdr>
          <w:divsChild>
            <w:div w:id="1555509693">
              <w:marLeft w:val="0"/>
              <w:marRight w:val="0"/>
              <w:marTop w:val="0"/>
              <w:marBottom w:val="0"/>
              <w:divBdr>
                <w:top w:val="none" w:sz="0" w:space="0" w:color="auto"/>
                <w:left w:val="none" w:sz="0" w:space="0" w:color="auto"/>
                <w:bottom w:val="none" w:sz="0" w:space="0" w:color="auto"/>
                <w:right w:val="none" w:sz="0" w:space="0" w:color="auto"/>
              </w:divBdr>
            </w:div>
            <w:div w:id="715396718">
              <w:marLeft w:val="0"/>
              <w:marRight w:val="0"/>
              <w:marTop w:val="0"/>
              <w:marBottom w:val="450"/>
              <w:divBdr>
                <w:top w:val="none" w:sz="0" w:space="0" w:color="auto"/>
                <w:left w:val="none" w:sz="0" w:space="0" w:color="auto"/>
                <w:bottom w:val="none" w:sz="0" w:space="0" w:color="auto"/>
                <w:right w:val="none" w:sz="0" w:space="0" w:color="auto"/>
              </w:divBdr>
            </w:div>
          </w:divsChild>
        </w:div>
        <w:div w:id="1238781449">
          <w:marLeft w:val="0"/>
          <w:marRight w:val="0"/>
          <w:marTop w:val="0"/>
          <w:marBottom w:val="0"/>
          <w:divBdr>
            <w:top w:val="none" w:sz="0" w:space="0" w:color="auto"/>
            <w:left w:val="none" w:sz="0" w:space="0" w:color="auto"/>
            <w:bottom w:val="none" w:sz="0" w:space="0" w:color="auto"/>
            <w:right w:val="none" w:sz="0" w:space="0" w:color="auto"/>
          </w:divBdr>
        </w:div>
        <w:div w:id="912811021">
          <w:marLeft w:val="0"/>
          <w:marRight w:val="0"/>
          <w:marTop w:val="0"/>
          <w:marBottom w:val="0"/>
          <w:divBdr>
            <w:top w:val="none" w:sz="0" w:space="0" w:color="auto"/>
            <w:left w:val="none" w:sz="0" w:space="0" w:color="auto"/>
            <w:bottom w:val="none" w:sz="0" w:space="0" w:color="auto"/>
            <w:right w:val="none" w:sz="0" w:space="0" w:color="auto"/>
          </w:divBdr>
          <w:divsChild>
            <w:div w:id="1861118738">
              <w:marLeft w:val="0"/>
              <w:marRight w:val="0"/>
              <w:marTop w:val="0"/>
              <w:marBottom w:val="1200"/>
              <w:divBdr>
                <w:top w:val="none" w:sz="0" w:space="0" w:color="auto"/>
                <w:left w:val="none" w:sz="0" w:space="0" w:color="auto"/>
                <w:bottom w:val="none" w:sz="0" w:space="0" w:color="auto"/>
                <w:right w:val="none" w:sz="0" w:space="0" w:color="auto"/>
              </w:divBdr>
              <w:divsChild>
                <w:div w:id="633683642">
                  <w:marLeft w:val="0"/>
                  <w:marRight w:val="0"/>
                  <w:marTop w:val="0"/>
                  <w:marBottom w:val="0"/>
                  <w:divBdr>
                    <w:top w:val="none" w:sz="0" w:space="0" w:color="auto"/>
                    <w:left w:val="none" w:sz="0" w:space="0" w:color="auto"/>
                    <w:bottom w:val="none" w:sz="0" w:space="0" w:color="auto"/>
                    <w:right w:val="none" w:sz="0" w:space="0" w:color="auto"/>
                  </w:divBdr>
                  <w:divsChild>
                    <w:div w:id="1016879765">
                      <w:marLeft w:val="0"/>
                      <w:marRight w:val="0"/>
                      <w:marTop w:val="0"/>
                      <w:marBottom w:val="0"/>
                      <w:divBdr>
                        <w:top w:val="none" w:sz="0" w:space="0" w:color="auto"/>
                        <w:left w:val="none" w:sz="0" w:space="0" w:color="auto"/>
                        <w:bottom w:val="none" w:sz="0" w:space="0" w:color="auto"/>
                        <w:right w:val="none" w:sz="0" w:space="0" w:color="auto"/>
                      </w:divBdr>
                      <w:divsChild>
                        <w:div w:id="1610161094">
                          <w:marLeft w:val="0"/>
                          <w:marRight w:val="0"/>
                          <w:marTop w:val="0"/>
                          <w:marBottom w:val="0"/>
                          <w:divBdr>
                            <w:top w:val="none" w:sz="0" w:space="0" w:color="auto"/>
                            <w:left w:val="none" w:sz="0" w:space="0" w:color="auto"/>
                            <w:bottom w:val="none" w:sz="0" w:space="0" w:color="auto"/>
                            <w:right w:val="none" w:sz="0" w:space="0" w:color="auto"/>
                          </w:divBdr>
                          <w:divsChild>
                            <w:div w:id="1977294729">
                              <w:marLeft w:val="0"/>
                              <w:marRight w:val="0"/>
                              <w:marTop w:val="0"/>
                              <w:marBottom w:val="0"/>
                              <w:divBdr>
                                <w:top w:val="none" w:sz="0" w:space="0" w:color="auto"/>
                                <w:left w:val="none" w:sz="0" w:space="0" w:color="auto"/>
                                <w:bottom w:val="none" w:sz="0" w:space="0" w:color="auto"/>
                                <w:right w:val="none" w:sz="0" w:space="0" w:color="auto"/>
                              </w:divBdr>
                              <w:divsChild>
                                <w:div w:id="734622895">
                                  <w:marLeft w:val="0"/>
                                  <w:marRight w:val="0"/>
                                  <w:marTop w:val="0"/>
                                  <w:marBottom w:val="0"/>
                                  <w:divBdr>
                                    <w:top w:val="none" w:sz="0" w:space="0" w:color="auto"/>
                                    <w:left w:val="none" w:sz="0" w:space="0" w:color="auto"/>
                                    <w:bottom w:val="none" w:sz="0" w:space="0" w:color="auto"/>
                                    <w:right w:val="none" w:sz="0" w:space="0" w:color="auto"/>
                                  </w:divBdr>
                                  <w:divsChild>
                                    <w:div w:id="2428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71576">
                          <w:marLeft w:val="0"/>
                          <w:marRight w:val="0"/>
                          <w:marTop w:val="0"/>
                          <w:marBottom w:val="0"/>
                          <w:divBdr>
                            <w:top w:val="none" w:sz="0" w:space="0" w:color="auto"/>
                            <w:left w:val="none" w:sz="0" w:space="0" w:color="auto"/>
                            <w:bottom w:val="none" w:sz="0" w:space="0" w:color="auto"/>
                            <w:right w:val="none" w:sz="0" w:space="0" w:color="auto"/>
                          </w:divBdr>
                          <w:divsChild>
                            <w:div w:id="1602299454">
                              <w:marLeft w:val="0"/>
                              <w:marRight w:val="0"/>
                              <w:marTop w:val="0"/>
                              <w:marBottom w:val="0"/>
                              <w:divBdr>
                                <w:top w:val="none" w:sz="0" w:space="0" w:color="auto"/>
                                <w:left w:val="none" w:sz="0" w:space="0" w:color="auto"/>
                                <w:bottom w:val="none" w:sz="0" w:space="0" w:color="auto"/>
                                <w:right w:val="none" w:sz="0" w:space="0" w:color="auto"/>
                              </w:divBdr>
                              <w:divsChild>
                                <w:div w:id="1922596568">
                                  <w:marLeft w:val="0"/>
                                  <w:marRight w:val="0"/>
                                  <w:marTop w:val="0"/>
                                  <w:marBottom w:val="0"/>
                                  <w:divBdr>
                                    <w:top w:val="none" w:sz="0" w:space="0" w:color="auto"/>
                                    <w:left w:val="none" w:sz="0" w:space="0" w:color="auto"/>
                                    <w:bottom w:val="none" w:sz="0" w:space="0" w:color="auto"/>
                                    <w:right w:val="none" w:sz="0" w:space="0" w:color="auto"/>
                                  </w:divBdr>
                                  <w:divsChild>
                                    <w:div w:id="14381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77569">
                          <w:marLeft w:val="0"/>
                          <w:marRight w:val="0"/>
                          <w:marTop w:val="0"/>
                          <w:marBottom w:val="0"/>
                          <w:divBdr>
                            <w:top w:val="none" w:sz="0" w:space="0" w:color="auto"/>
                            <w:left w:val="none" w:sz="0" w:space="0" w:color="auto"/>
                            <w:bottom w:val="none" w:sz="0" w:space="0" w:color="auto"/>
                            <w:right w:val="none" w:sz="0" w:space="0" w:color="auto"/>
                          </w:divBdr>
                          <w:divsChild>
                            <w:div w:id="1876312995">
                              <w:marLeft w:val="0"/>
                              <w:marRight w:val="0"/>
                              <w:marTop w:val="0"/>
                              <w:marBottom w:val="0"/>
                              <w:divBdr>
                                <w:top w:val="none" w:sz="0" w:space="0" w:color="auto"/>
                                <w:left w:val="none" w:sz="0" w:space="0" w:color="auto"/>
                                <w:bottom w:val="none" w:sz="0" w:space="0" w:color="auto"/>
                                <w:right w:val="none" w:sz="0" w:space="0" w:color="auto"/>
                              </w:divBdr>
                              <w:divsChild>
                                <w:div w:id="1145392209">
                                  <w:marLeft w:val="0"/>
                                  <w:marRight w:val="0"/>
                                  <w:marTop w:val="0"/>
                                  <w:marBottom w:val="0"/>
                                  <w:divBdr>
                                    <w:top w:val="none" w:sz="0" w:space="0" w:color="auto"/>
                                    <w:left w:val="none" w:sz="0" w:space="0" w:color="auto"/>
                                    <w:bottom w:val="none" w:sz="0" w:space="0" w:color="auto"/>
                                    <w:right w:val="none" w:sz="0" w:space="0" w:color="auto"/>
                                  </w:divBdr>
                                  <w:divsChild>
                                    <w:div w:id="3779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365446">
          <w:marLeft w:val="0"/>
          <w:marRight w:val="0"/>
          <w:marTop w:val="0"/>
          <w:marBottom w:val="0"/>
          <w:divBdr>
            <w:top w:val="none" w:sz="0" w:space="0" w:color="auto"/>
            <w:left w:val="none" w:sz="0" w:space="0" w:color="auto"/>
            <w:bottom w:val="none" w:sz="0" w:space="0" w:color="auto"/>
            <w:right w:val="none" w:sz="0" w:space="0" w:color="auto"/>
          </w:divBdr>
          <w:divsChild>
            <w:div w:id="309286697">
              <w:marLeft w:val="0"/>
              <w:marRight w:val="0"/>
              <w:marTop w:val="0"/>
              <w:marBottom w:val="0"/>
              <w:divBdr>
                <w:top w:val="none" w:sz="0" w:space="0" w:color="auto"/>
                <w:left w:val="none" w:sz="0" w:space="0" w:color="auto"/>
                <w:bottom w:val="none" w:sz="0" w:space="0" w:color="auto"/>
                <w:right w:val="none" w:sz="0" w:space="0" w:color="auto"/>
              </w:divBdr>
              <w:divsChild>
                <w:div w:id="64228820">
                  <w:marLeft w:val="0"/>
                  <w:marRight w:val="0"/>
                  <w:marTop w:val="0"/>
                  <w:marBottom w:val="0"/>
                  <w:divBdr>
                    <w:top w:val="none" w:sz="0" w:space="0" w:color="auto"/>
                    <w:left w:val="none" w:sz="0" w:space="0" w:color="auto"/>
                    <w:bottom w:val="none" w:sz="0" w:space="0" w:color="auto"/>
                    <w:right w:val="none" w:sz="0" w:space="0" w:color="auto"/>
                  </w:divBdr>
                  <w:divsChild>
                    <w:div w:id="21115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23389">
          <w:marLeft w:val="0"/>
          <w:marRight w:val="0"/>
          <w:marTop w:val="0"/>
          <w:marBottom w:val="0"/>
          <w:divBdr>
            <w:top w:val="none" w:sz="0" w:space="0" w:color="auto"/>
            <w:left w:val="none" w:sz="0" w:space="0" w:color="auto"/>
            <w:bottom w:val="none" w:sz="0" w:space="0" w:color="auto"/>
            <w:right w:val="none" w:sz="0" w:space="0" w:color="auto"/>
          </w:divBdr>
          <w:divsChild>
            <w:div w:id="2014919363">
              <w:marLeft w:val="0"/>
              <w:marRight w:val="0"/>
              <w:marTop w:val="0"/>
              <w:marBottom w:val="0"/>
              <w:divBdr>
                <w:top w:val="none" w:sz="0" w:space="0" w:color="auto"/>
                <w:left w:val="none" w:sz="0" w:space="0" w:color="auto"/>
                <w:bottom w:val="none" w:sz="0" w:space="0" w:color="auto"/>
                <w:right w:val="none" w:sz="0" w:space="0" w:color="auto"/>
              </w:divBdr>
              <w:divsChild>
                <w:div w:id="10145754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1873">
          <w:marLeft w:val="0"/>
          <w:marRight w:val="0"/>
          <w:marTop w:val="0"/>
          <w:marBottom w:val="0"/>
          <w:divBdr>
            <w:top w:val="none" w:sz="0" w:space="0" w:color="auto"/>
            <w:left w:val="none" w:sz="0" w:space="0" w:color="auto"/>
            <w:bottom w:val="none" w:sz="0" w:space="0" w:color="auto"/>
            <w:right w:val="none" w:sz="0" w:space="0" w:color="auto"/>
          </w:divBdr>
          <w:divsChild>
            <w:div w:id="1928421797">
              <w:marLeft w:val="0"/>
              <w:marRight w:val="0"/>
              <w:marTop w:val="0"/>
              <w:marBottom w:val="0"/>
              <w:divBdr>
                <w:top w:val="none" w:sz="0" w:space="0" w:color="auto"/>
                <w:left w:val="none" w:sz="0" w:space="0" w:color="auto"/>
                <w:bottom w:val="none" w:sz="0" w:space="0" w:color="auto"/>
                <w:right w:val="none" w:sz="0" w:space="0" w:color="auto"/>
              </w:divBdr>
              <w:divsChild>
                <w:div w:id="2107268245">
                  <w:marLeft w:val="0"/>
                  <w:marRight w:val="0"/>
                  <w:marTop w:val="0"/>
                  <w:marBottom w:val="0"/>
                  <w:divBdr>
                    <w:top w:val="none" w:sz="0" w:space="0" w:color="auto"/>
                    <w:left w:val="none" w:sz="0" w:space="0" w:color="auto"/>
                    <w:bottom w:val="none" w:sz="0" w:space="0" w:color="auto"/>
                    <w:right w:val="none" w:sz="0" w:space="0" w:color="auto"/>
                  </w:divBdr>
                  <w:divsChild>
                    <w:div w:id="19461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6096">
          <w:marLeft w:val="0"/>
          <w:marRight w:val="0"/>
          <w:marTop w:val="0"/>
          <w:marBottom w:val="0"/>
          <w:divBdr>
            <w:top w:val="none" w:sz="0" w:space="0" w:color="auto"/>
            <w:left w:val="none" w:sz="0" w:space="0" w:color="auto"/>
            <w:bottom w:val="none" w:sz="0" w:space="0" w:color="auto"/>
            <w:right w:val="none" w:sz="0" w:space="0" w:color="auto"/>
          </w:divBdr>
          <w:divsChild>
            <w:div w:id="1237934106">
              <w:marLeft w:val="0"/>
              <w:marRight w:val="0"/>
              <w:marTop w:val="0"/>
              <w:marBottom w:val="0"/>
              <w:divBdr>
                <w:top w:val="none" w:sz="0" w:space="0" w:color="auto"/>
                <w:left w:val="none" w:sz="0" w:space="0" w:color="auto"/>
                <w:bottom w:val="none" w:sz="0" w:space="0" w:color="auto"/>
                <w:right w:val="none" w:sz="0" w:space="0" w:color="auto"/>
              </w:divBdr>
              <w:divsChild>
                <w:div w:id="100390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6012">
          <w:marLeft w:val="0"/>
          <w:marRight w:val="0"/>
          <w:marTop w:val="0"/>
          <w:marBottom w:val="0"/>
          <w:divBdr>
            <w:top w:val="none" w:sz="0" w:space="0" w:color="auto"/>
            <w:left w:val="none" w:sz="0" w:space="0" w:color="auto"/>
            <w:bottom w:val="none" w:sz="0" w:space="0" w:color="auto"/>
            <w:right w:val="none" w:sz="0" w:space="0" w:color="auto"/>
          </w:divBdr>
          <w:divsChild>
            <w:div w:id="1563905866">
              <w:marLeft w:val="0"/>
              <w:marRight w:val="0"/>
              <w:marTop w:val="0"/>
              <w:marBottom w:val="0"/>
              <w:divBdr>
                <w:top w:val="none" w:sz="0" w:space="0" w:color="auto"/>
                <w:left w:val="none" w:sz="0" w:space="0" w:color="auto"/>
                <w:bottom w:val="none" w:sz="0" w:space="0" w:color="auto"/>
                <w:right w:val="none" w:sz="0" w:space="0" w:color="auto"/>
              </w:divBdr>
              <w:divsChild>
                <w:div w:id="1508522377">
                  <w:marLeft w:val="0"/>
                  <w:marRight w:val="0"/>
                  <w:marTop w:val="0"/>
                  <w:marBottom w:val="0"/>
                  <w:divBdr>
                    <w:top w:val="none" w:sz="0" w:space="0" w:color="auto"/>
                    <w:left w:val="none" w:sz="0" w:space="0" w:color="auto"/>
                    <w:bottom w:val="none" w:sz="0" w:space="0" w:color="auto"/>
                    <w:right w:val="none" w:sz="0" w:space="0" w:color="auto"/>
                  </w:divBdr>
                  <w:divsChild>
                    <w:div w:id="11745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4057">
          <w:marLeft w:val="0"/>
          <w:marRight w:val="0"/>
          <w:marTop w:val="0"/>
          <w:marBottom w:val="0"/>
          <w:divBdr>
            <w:top w:val="none" w:sz="0" w:space="0" w:color="auto"/>
            <w:left w:val="none" w:sz="0" w:space="0" w:color="auto"/>
            <w:bottom w:val="none" w:sz="0" w:space="0" w:color="auto"/>
            <w:right w:val="none" w:sz="0" w:space="0" w:color="auto"/>
          </w:divBdr>
          <w:divsChild>
            <w:div w:id="1167675237">
              <w:marLeft w:val="0"/>
              <w:marRight w:val="0"/>
              <w:marTop w:val="0"/>
              <w:marBottom w:val="0"/>
              <w:divBdr>
                <w:top w:val="none" w:sz="0" w:space="0" w:color="auto"/>
                <w:left w:val="none" w:sz="0" w:space="0" w:color="auto"/>
                <w:bottom w:val="none" w:sz="0" w:space="0" w:color="auto"/>
                <w:right w:val="none" w:sz="0" w:space="0" w:color="auto"/>
              </w:divBdr>
              <w:divsChild>
                <w:div w:id="830221821">
                  <w:marLeft w:val="0"/>
                  <w:marRight w:val="0"/>
                  <w:marTop w:val="0"/>
                  <w:marBottom w:val="0"/>
                  <w:divBdr>
                    <w:top w:val="none" w:sz="0" w:space="0" w:color="auto"/>
                    <w:left w:val="none" w:sz="0" w:space="0" w:color="auto"/>
                    <w:bottom w:val="none" w:sz="0" w:space="0" w:color="auto"/>
                    <w:right w:val="none" w:sz="0" w:space="0" w:color="auto"/>
                  </w:divBdr>
                  <w:divsChild>
                    <w:div w:id="11560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756642">
          <w:marLeft w:val="0"/>
          <w:marRight w:val="0"/>
          <w:marTop w:val="0"/>
          <w:marBottom w:val="0"/>
          <w:divBdr>
            <w:top w:val="none" w:sz="0" w:space="0" w:color="auto"/>
            <w:left w:val="none" w:sz="0" w:space="0" w:color="auto"/>
            <w:bottom w:val="none" w:sz="0" w:space="0" w:color="auto"/>
            <w:right w:val="none" w:sz="0" w:space="0" w:color="auto"/>
          </w:divBdr>
          <w:divsChild>
            <w:div w:id="9307949">
              <w:marLeft w:val="0"/>
              <w:marRight w:val="0"/>
              <w:marTop w:val="0"/>
              <w:marBottom w:val="0"/>
              <w:divBdr>
                <w:top w:val="none" w:sz="0" w:space="0" w:color="auto"/>
                <w:left w:val="none" w:sz="0" w:space="0" w:color="auto"/>
                <w:bottom w:val="none" w:sz="0" w:space="0" w:color="auto"/>
                <w:right w:val="none" w:sz="0" w:space="0" w:color="auto"/>
              </w:divBdr>
              <w:divsChild>
                <w:div w:id="291401169">
                  <w:marLeft w:val="0"/>
                  <w:marRight w:val="0"/>
                  <w:marTop w:val="0"/>
                  <w:marBottom w:val="0"/>
                  <w:divBdr>
                    <w:top w:val="none" w:sz="0" w:space="0" w:color="auto"/>
                    <w:left w:val="none" w:sz="0" w:space="0" w:color="auto"/>
                    <w:bottom w:val="none" w:sz="0" w:space="0" w:color="auto"/>
                    <w:right w:val="none" w:sz="0" w:space="0" w:color="auto"/>
                  </w:divBdr>
                  <w:divsChild>
                    <w:div w:id="15075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511893">
          <w:marLeft w:val="0"/>
          <w:marRight w:val="0"/>
          <w:marTop w:val="0"/>
          <w:marBottom w:val="0"/>
          <w:divBdr>
            <w:top w:val="none" w:sz="0" w:space="0" w:color="auto"/>
            <w:left w:val="none" w:sz="0" w:space="0" w:color="auto"/>
            <w:bottom w:val="none" w:sz="0" w:space="0" w:color="auto"/>
            <w:right w:val="none" w:sz="0" w:space="0" w:color="auto"/>
          </w:divBdr>
          <w:divsChild>
            <w:div w:id="196477121">
              <w:marLeft w:val="0"/>
              <w:marRight w:val="0"/>
              <w:marTop w:val="0"/>
              <w:marBottom w:val="0"/>
              <w:divBdr>
                <w:top w:val="none" w:sz="0" w:space="0" w:color="auto"/>
                <w:left w:val="none" w:sz="0" w:space="0" w:color="auto"/>
                <w:bottom w:val="none" w:sz="0" w:space="0" w:color="auto"/>
                <w:right w:val="none" w:sz="0" w:space="0" w:color="auto"/>
              </w:divBdr>
              <w:divsChild>
                <w:div w:id="17227053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15608">
          <w:marLeft w:val="0"/>
          <w:marRight w:val="0"/>
          <w:marTop w:val="0"/>
          <w:marBottom w:val="0"/>
          <w:divBdr>
            <w:top w:val="none" w:sz="0" w:space="0" w:color="auto"/>
            <w:left w:val="none" w:sz="0" w:space="0" w:color="auto"/>
            <w:bottom w:val="none" w:sz="0" w:space="0" w:color="auto"/>
            <w:right w:val="none" w:sz="0" w:space="0" w:color="auto"/>
          </w:divBdr>
          <w:divsChild>
            <w:div w:id="394815949">
              <w:marLeft w:val="0"/>
              <w:marRight w:val="0"/>
              <w:marTop w:val="0"/>
              <w:marBottom w:val="0"/>
              <w:divBdr>
                <w:top w:val="single" w:sz="12" w:space="0" w:color="95C0D0"/>
                <w:left w:val="single" w:sz="12" w:space="0" w:color="95C0D0"/>
                <w:bottom w:val="single" w:sz="12" w:space="0" w:color="95C0D0"/>
                <w:right w:val="single" w:sz="12" w:space="0" w:color="95C0D0"/>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congregationalcollectiv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gegationalcollective.org"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hebfdn.org/congregational-collectiv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3FF224D9E92B44B75A7909699BB9CF" ma:contentTypeVersion="19" ma:contentTypeDescription="Create a new document." ma:contentTypeScope="" ma:versionID="1739f5681a0645d1c019d462b6eb7989">
  <xsd:schema xmlns:xsd="http://www.w3.org/2001/XMLSchema" xmlns:xs="http://www.w3.org/2001/XMLSchema" xmlns:p="http://schemas.microsoft.com/office/2006/metadata/properties" xmlns:ns2="8136b241-74d7-4fa7-9447-1bf33c5be575" xmlns:ns3="032ee06d-a4ec-4d42-95f2-ae81729cd3ce" targetNamespace="http://schemas.microsoft.com/office/2006/metadata/properties" ma:root="true" ma:fieldsID="09ce488efa056b5066c738d9167cb66d" ns2:_="" ns3:_="">
    <xsd:import namespace="8136b241-74d7-4fa7-9447-1bf33c5be575"/>
    <xsd:import namespace="032ee06d-a4ec-4d42-95f2-ae81729cd3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_Flow_SignoffStatus" minOccurs="0"/>
                <xsd:element ref="ns3:TaxKeywordTaxHTFiel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6b241-74d7-4fa7-9447-1bf33c5be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65d9423-ecc7-4a04-9a31-88971d47238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description=""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2ee06d-a4ec-4d42-95f2-ae81729cd3c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d3709c6-ea31-41cc-b77e-8f8de6d84a0c}" ma:internalName="TaxCatchAll" ma:showField="CatchAllData" ma:web="032ee06d-a4ec-4d42-95f2-ae81729cd3c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3" nillable="true" ma:taxonomy="true" ma:internalName="TaxKeywordTaxHTField" ma:taxonomyFieldName="TaxKeyword" ma:displayName="Enterprise Keywords" ma:fieldId="{23f27201-bee3-471e-b2e7-b64fd8b7ca38}" ma:taxonomyMulti="true" ma:sspId="465d9423-ecc7-4a04-9a31-88971d472381"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136b241-74d7-4fa7-9447-1bf33c5be575">
      <Terms xmlns="http://schemas.microsoft.com/office/infopath/2007/PartnerControls"/>
    </lcf76f155ced4ddcb4097134ff3c332f>
    <TaxCatchAll xmlns="032ee06d-a4ec-4d42-95f2-ae81729cd3ce" xsi:nil="true"/>
    <_Flow_SignoffStatus xmlns="8136b241-74d7-4fa7-9447-1bf33c5be575" xsi:nil="true"/>
    <TaxKeywordTaxHTField xmlns="032ee06d-a4ec-4d42-95f2-ae81729cd3c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F1B52-EA0F-452D-904E-FAB709AC7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6b241-74d7-4fa7-9447-1bf33c5be575"/>
    <ds:schemaRef ds:uri="032ee06d-a4ec-4d42-95f2-ae81729cd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C9F5BF-9B92-4020-850A-2266A90CF92F}">
  <ds:schemaRefs>
    <ds:schemaRef ds:uri="http://schemas.microsoft.com/office/2006/metadata/properties"/>
    <ds:schemaRef ds:uri="http://schemas.microsoft.com/office/infopath/2007/PartnerControls"/>
    <ds:schemaRef ds:uri="8136b241-74d7-4fa7-9447-1bf33c5be575"/>
    <ds:schemaRef ds:uri="032ee06d-a4ec-4d42-95f2-ae81729cd3ce"/>
  </ds:schemaRefs>
</ds:datastoreItem>
</file>

<file path=customXml/itemProps3.xml><?xml version="1.0" encoding="utf-8"?>
<ds:datastoreItem xmlns:ds="http://schemas.openxmlformats.org/officeDocument/2006/customXml" ds:itemID="{C6713F14-24A2-4F1B-9150-FD38C0B319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Goodyear</dc:creator>
  <cp:lastModifiedBy>Marcus Goodyear</cp:lastModifiedBy>
  <cp:revision>5</cp:revision>
  <dcterms:created xsi:type="dcterms:W3CDTF">2024-01-11T19:41:00Z</dcterms:created>
  <dcterms:modified xsi:type="dcterms:W3CDTF">2024-01-11T19:48:00Z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0x010100443FF224D9E92B44B75A7909699BB9CF</vt:lpwstr>
  </property>
  <property fmtid="{D5CDD505-2E9C-101B-9397-08002B2CF9AE}" pid="3" name="TaxKeyword">
    <vt:lpwstr/>
  </property>
  <property fmtid="{D5CDD505-2E9C-101B-9397-08002B2CF9AE}" pid="4" name="MediaServiceImageTags">
    <vt:lpwstr/>
  </property>
</Properties>
</file>