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C520" w14:textId="516BDCE1" w:rsidR="00351D21" w:rsidRPr="00F81156" w:rsidRDefault="000931B3" w:rsidP="00F8115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957373F" wp14:editId="5835EB0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524250" cy="895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4E00630" w:rsidRPr="54E00630">
        <w:rPr>
          <w:rFonts w:ascii="Open Sans" w:hAnsi="Open Sans" w:cs="Open Sans"/>
          <w:b/>
          <w:bCs/>
          <w:sz w:val="28"/>
          <w:szCs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A132FF" w:rsidRPr="009E7A50" w14:paraId="4320C525" w14:textId="77777777" w:rsidTr="54E00630">
        <w:tc>
          <w:tcPr>
            <w:tcW w:w="2538" w:type="dxa"/>
          </w:tcPr>
          <w:p w14:paraId="4320C523" w14:textId="77777777" w:rsidR="00A132FF" w:rsidRPr="009E7A50" w:rsidRDefault="00A132FF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E7A50">
              <w:rPr>
                <w:rFonts w:ascii="Open Sans" w:hAnsi="Open Sans" w:cs="Open Sans"/>
                <w:b/>
                <w:sz w:val="22"/>
                <w:szCs w:val="22"/>
              </w:rPr>
              <w:t>JOB TITLE</w:t>
            </w:r>
            <w:r w:rsidR="001401C4" w:rsidRPr="009E7A50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318" w:type="dxa"/>
          </w:tcPr>
          <w:p w14:paraId="4320C524" w14:textId="241CDF01" w:rsidR="00A132FF" w:rsidRPr="00131898" w:rsidRDefault="00AA5016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Housekeeper</w:t>
            </w:r>
          </w:p>
        </w:tc>
      </w:tr>
      <w:tr w:rsidR="00A132FF" w:rsidRPr="009E7A50" w14:paraId="4320C528" w14:textId="77777777" w:rsidTr="54E00630">
        <w:tc>
          <w:tcPr>
            <w:tcW w:w="2538" w:type="dxa"/>
          </w:tcPr>
          <w:p w14:paraId="4320C526" w14:textId="77777777" w:rsidR="00A132FF" w:rsidRPr="009E7A50" w:rsidRDefault="00A132FF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E7A50">
              <w:rPr>
                <w:rFonts w:ascii="Open Sans" w:hAnsi="Open Sans" w:cs="Open Sans"/>
                <w:b/>
                <w:sz w:val="22"/>
                <w:szCs w:val="22"/>
              </w:rPr>
              <w:t>DEPARTMENT</w:t>
            </w:r>
            <w:r w:rsidR="001401C4" w:rsidRPr="009E7A50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318" w:type="dxa"/>
          </w:tcPr>
          <w:p w14:paraId="4320C527" w14:textId="70B55C8A" w:rsidR="00A132FF" w:rsidRPr="00FC517A" w:rsidRDefault="00131898" w:rsidP="009F0E2D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517A">
              <w:rPr>
                <w:rFonts w:ascii="Open Sans" w:hAnsi="Open Sans" w:cs="Open Sans"/>
                <w:sz w:val="22"/>
                <w:szCs w:val="22"/>
              </w:rPr>
              <w:t>Canyon Operations</w:t>
            </w:r>
          </w:p>
        </w:tc>
      </w:tr>
      <w:tr w:rsidR="00A132FF" w:rsidRPr="009E7A50" w14:paraId="4320C52B" w14:textId="77777777" w:rsidTr="54E00630">
        <w:tc>
          <w:tcPr>
            <w:tcW w:w="2538" w:type="dxa"/>
          </w:tcPr>
          <w:p w14:paraId="4320C529" w14:textId="77777777" w:rsidR="00A132FF" w:rsidRPr="009E7A50" w:rsidRDefault="00A132FF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E7A50">
              <w:rPr>
                <w:rFonts w:ascii="Open Sans" w:hAnsi="Open Sans" w:cs="Open Sans"/>
                <w:b/>
                <w:sz w:val="22"/>
                <w:szCs w:val="22"/>
              </w:rPr>
              <w:t>REPORTS TO</w:t>
            </w:r>
            <w:r w:rsidR="001401C4" w:rsidRPr="009E7A50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318" w:type="dxa"/>
          </w:tcPr>
          <w:p w14:paraId="4320C52A" w14:textId="467016BE" w:rsidR="00A132FF" w:rsidRPr="00FC517A" w:rsidRDefault="00FC517A" w:rsidP="008949F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517A">
              <w:rPr>
                <w:rFonts w:ascii="Open Sans" w:hAnsi="Open Sans" w:cs="Open Sans"/>
                <w:sz w:val="22"/>
                <w:szCs w:val="22"/>
              </w:rPr>
              <w:t>Director of Facilities</w:t>
            </w:r>
          </w:p>
        </w:tc>
      </w:tr>
      <w:tr w:rsidR="00A132FF" w:rsidRPr="009E7A50" w14:paraId="4320C52E" w14:textId="77777777" w:rsidTr="54E00630">
        <w:tc>
          <w:tcPr>
            <w:tcW w:w="2538" w:type="dxa"/>
          </w:tcPr>
          <w:p w14:paraId="4320C52C" w14:textId="77777777" w:rsidR="00A132FF" w:rsidRPr="009E7A50" w:rsidRDefault="00A132FF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E7A50">
              <w:rPr>
                <w:rFonts w:ascii="Open Sans" w:hAnsi="Open Sans" w:cs="Open Sans"/>
                <w:b/>
                <w:sz w:val="22"/>
                <w:szCs w:val="22"/>
              </w:rPr>
              <w:t>EFFECTIVE DATE</w:t>
            </w:r>
            <w:r w:rsidR="001401C4" w:rsidRPr="009E7A50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318" w:type="dxa"/>
          </w:tcPr>
          <w:p w14:paraId="4320C52D" w14:textId="6315E935" w:rsidR="00A132FF" w:rsidRPr="00C21E8A" w:rsidRDefault="00236646" w:rsidP="54E00630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04/09/2021</w:t>
            </w:r>
          </w:p>
        </w:tc>
      </w:tr>
      <w:tr w:rsidR="00A132FF" w:rsidRPr="009E7A50" w14:paraId="4320C531" w14:textId="77777777" w:rsidTr="54E00630">
        <w:tc>
          <w:tcPr>
            <w:tcW w:w="2538" w:type="dxa"/>
          </w:tcPr>
          <w:p w14:paraId="4320C52F" w14:textId="77777777" w:rsidR="00A132FF" w:rsidRPr="009E7A50" w:rsidRDefault="00A132FF" w:rsidP="008949FE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E7A50">
              <w:rPr>
                <w:rFonts w:ascii="Open Sans" w:hAnsi="Open Sans" w:cs="Open Sans"/>
                <w:b/>
                <w:sz w:val="22"/>
                <w:szCs w:val="22"/>
              </w:rPr>
              <w:t>CLASSIFICATION</w:t>
            </w:r>
            <w:r w:rsidR="001401C4" w:rsidRPr="009E7A50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318" w:type="dxa"/>
          </w:tcPr>
          <w:p w14:paraId="4320C530" w14:textId="006A2591" w:rsidR="00A132FF" w:rsidRPr="009E7A50" w:rsidRDefault="00FC517A" w:rsidP="00E44C9C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Non-exempt</w:t>
            </w:r>
          </w:p>
        </w:tc>
      </w:tr>
    </w:tbl>
    <w:p w14:paraId="4320C532" w14:textId="77777777" w:rsidR="00A132FF" w:rsidRPr="00C41919" w:rsidRDefault="00A132FF" w:rsidP="008949FE">
      <w:pPr>
        <w:spacing w:line="360" w:lineRule="auto"/>
        <w:jc w:val="both"/>
        <w:rPr>
          <w:rFonts w:ascii="Libre Baskerville" w:hAnsi="Libre Baskerville" w:cs="Tahoma"/>
          <w:b/>
          <w:sz w:val="22"/>
          <w:szCs w:val="22"/>
        </w:rPr>
      </w:pPr>
    </w:p>
    <w:p w14:paraId="4320C533" w14:textId="3F0F23D2" w:rsidR="00F400E1" w:rsidRDefault="00623B0D" w:rsidP="005849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POSITION </w:t>
      </w:r>
      <w:r w:rsidR="00F400E1" w:rsidRPr="009E7A50">
        <w:rPr>
          <w:rFonts w:ascii="Open Sans" w:hAnsi="Open Sans" w:cs="Open Sans"/>
          <w:b/>
          <w:sz w:val="22"/>
          <w:szCs w:val="22"/>
        </w:rPr>
        <w:t>SUMMARY:</w:t>
      </w:r>
      <w:r w:rsidR="00F400E1" w:rsidRPr="009E7A50">
        <w:rPr>
          <w:rFonts w:ascii="Open Sans" w:hAnsi="Open Sans" w:cs="Open Sans"/>
          <w:sz w:val="22"/>
          <w:szCs w:val="22"/>
        </w:rPr>
        <w:t xml:space="preserve">  </w:t>
      </w:r>
      <w:r w:rsidR="005849FE" w:rsidRPr="00B65346">
        <w:rPr>
          <w:rFonts w:ascii="Open Sans" w:hAnsi="Open Sans" w:cs="Open Sans"/>
          <w:sz w:val="22"/>
          <w:szCs w:val="22"/>
        </w:rPr>
        <w:t>The Housekeep</w:t>
      </w:r>
      <w:r w:rsidR="00DE5203">
        <w:rPr>
          <w:rFonts w:ascii="Open Sans" w:hAnsi="Open Sans" w:cs="Open Sans"/>
          <w:sz w:val="22"/>
          <w:szCs w:val="22"/>
        </w:rPr>
        <w:t>er</w:t>
      </w:r>
      <w:r w:rsidR="005849FE" w:rsidRPr="00B65346">
        <w:rPr>
          <w:rFonts w:ascii="Open Sans" w:hAnsi="Open Sans" w:cs="Open Sans"/>
          <w:sz w:val="22"/>
          <w:szCs w:val="22"/>
        </w:rPr>
        <w:t xml:space="preserve"> ensures that the </w:t>
      </w:r>
      <w:r w:rsidR="005849FE">
        <w:rPr>
          <w:rFonts w:ascii="Open Sans" w:hAnsi="Open Sans" w:cs="Open Sans"/>
          <w:sz w:val="22"/>
          <w:szCs w:val="22"/>
        </w:rPr>
        <w:t>C</w:t>
      </w:r>
      <w:r w:rsidR="005849FE" w:rsidRPr="00B65346">
        <w:rPr>
          <w:rFonts w:ascii="Open Sans" w:hAnsi="Open Sans" w:cs="Open Sans"/>
          <w:sz w:val="22"/>
          <w:szCs w:val="22"/>
        </w:rPr>
        <w:t>anyon facilities are clean and prepared for retreats according to F</w:t>
      </w:r>
      <w:r w:rsidR="000931B3">
        <w:rPr>
          <w:rFonts w:ascii="Open Sans" w:hAnsi="Open Sans" w:cs="Open Sans"/>
          <w:sz w:val="22"/>
          <w:szCs w:val="22"/>
        </w:rPr>
        <w:t>oundation</w:t>
      </w:r>
      <w:r w:rsidR="005849FE" w:rsidRPr="00B65346">
        <w:rPr>
          <w:rFonts w:ascii="Open Sans" w:hAnsi="Open Sans" w:cs="Open Sans"/>
          <w:sz w:val="22"/>
          <w:szCs w:val="22"/>
        </w:rPr>
        <w:t xml:space="preserve"> standards through the effective management of resources and processes.</w:t>
      </w:r>
    </w:p>
    <w:p w14:paraId="2A06AD50" w14:textId="1805230E" w:rsidR="00A66869" w:rsidRDefault="00A66869" w:rsidP="00AA192A">
      <w:pPr>
        <w:jc w:val="both"/>
        <w:rPr>
          <w:rFonts w:ascii="Open Sans" w:hAnsi="Open Sans" w:cs="Open Sans"/>
          <w:sz w:val="22"/>
          <w:szCs w:val="22"/>
        </w:rPr>
      </w:pPr>
    </w:p>
    <w:p w14:paraId="181E9CBE" w14:textId="5D6A0504" w:rsidR="00A66869" w:rsidRPr="005F37EC" w:rsidRDefault="00A66869" w:rsidP="00F81156">
      <w:pPr>
        <w:rPr>
          <w:rFonts w:ascii="Open Sans" w:hAnsi="Open Sans" w:cs="Open Sans"/>
          <w:sz w:val="22"/>
          <w:szCs w:val="22"/>
        </w:rPr>
      </w:pPr>
      <w:r w:rsidRPr="00A66869">
        <w:rPr>
          <w:rFonts w:ascii="Open Sans" w:hAnsi="Open Sans" w:cs="Open Sans"/>
          <w:b/>
          <w:sz w:val="22"/>
          <w:szCs w:val="22"/>
        </w:rPr>
        <w:t>PROGRAM MISSION:</w:t>
      </w:r>
      <w:r w:rsidR="005F37EC">
        <w:rPr>
          <w:rFonts w:ascii="Open Sans" w:hAnsi="Open Sans" w:cs="Open Sans"/>
          <w:b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Canyon Operations exists to maintain and protect Canyon facilities and</w:t>
      </w:r>
      <w:r w:rsidR="00BF091B">
        <w:rPr>
          <w:rFonts w:ascii="Open Sans" w:hAnsi="Open Sans" w:cs="Open Sans"/>
          <w:spacing w:val="-35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operations</w:t>
      </w:r>
      <w:r w:rsidR="00BF091B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while</w:t>
      </w:r>
      <w:r w:rsidR="00BF091B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providing</w:t>
      </w:r>
      <w:r w:rsidR="00BF091B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outstanding</w:t>
      </w:r>
      <w:r w:rsidR="00BF091B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hospitality</w:t>
      </w:r>
      <w:r w:rsidR="00BF091B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and</w:t>
      </w:r>
      <w:r w:rsidR="00BF091B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service</w:t>
      </w:r>
      <w:r w:rsidR="00BF091B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to</w:t>
      </w:r>
      <w:r w:rsidR="00BF091B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the</w:t>
      </w:r>
      <w:r w:rsidR="00BF091B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programs,</w:t>
      </w:r>
      <w:r w:rsidR="00BF091B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staff,</w:t>
      </w:r>
      <w:r w:rsidR="00BF091B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and</w:t>
      </w:r>
      <w:r w:rsidR="00BF091B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guests</w:t>
      </w:r>
      <w:r w:rsidR="00BF091B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of</w:t>
      </w:r>
      <w:r w:rsidR="00BF091B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="00BF091B">
        <w:rPr>
          <w:rFonts w:ascii="Open Sans" w:hAnsi="Open Sans" w:cs="Open Sans"/>
          <w:sz w:val="22"/>
          <w:szCs w:val="22"/>
        </w:rPr>
        <w:t>H. E. Butt Foundation. At the core of the mission of Canyon Operations is to prepare a place for guests to encounter God with limited predictable distractions contributing to a meaningful retreat experience.</w:t>
      </w:r>
    </w:p>
    <w:p w14:paraId="4320C534" w14:textId="77777777" w:rsidR="00F400E1" w:rsidRPr="009E7A50" w:rsidRDefault="00F400E1" w:rsidP="00AA192A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320C535" w14:textId="49CC33DC" w:rsidR="00C45FC5" w:rsidRPr="009E7A50" w:rsidRDefault="0039267E" w:rsidP="0039267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ORGANIZATIONAL VALUES</w:t>
      </w:r>
      <w:r w:rsidR="00C45FC5" w:rsidRPr="009E7A50">
        <w:rPr>
          <w:rFonts w:ascii="Open Sans" w:hAnsi="Open Sans" w:cs="Open Sans"/>
          <w:b/>
          <w:sz w:val="22"/>
          <w:szCs w:val="22"/>
        </w:rPr>
        <w:t xml:space="preserve">: </w:t>
      </w:r>
      <w:r w:rsidR="00227677" w:rsidRPr="007B2E2A">
        <w:rPr>
          <w:rFonts w:ascii="Open Sans" w:hAnsi="Open Sans" w:cs="Open Sans"/>
          <w:sz w:val="22"/>
          <w:szCs w:val="22"/>
        </w:rPr>
        <w:t>Rooted in our Christian faith, daily work reflects the Values of Hospitality</w:t>
      </w:r>
      <w:r w:rsidR="00227677">
        <w:rPr>
          <w:rFonts w:ascii="Open Sans" w:hAnsi="Open Sans" w:cs="Open Sans"/>
          <w:sz w:val="22"/>
          <w:szCs w:val="22"/>
        </w:rPr>
        <w:t>, Stewardship, Unity, and Excellence.</w:t>
      </w:r>
    </w:p>
    <w:p w14:paraId="4320C536" w14:textId="77777777" w:rsidR="00C45FC5" w:rsidRPr="009E7A50" w:rsidRDefault="00C45FC5" w:rsidP="00AA192A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320C537" w14:textId="1F0FAAA9" w:rsidR="00F400E1" w:rsidRPr="009E7A50" w:rsidRDefault="001538AA" w:rsidP="00AA192A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ESSENTIAL FUNCTIONS</w:t>
      </w:r>
      <w:r w:rsidR="00F400E1" w:rsidRPr="009E7A50">
        <w:rPr>
          <w:rFonts w:ascii="Open Sans" w:hAnsi="Open Sans" w:cs="Open Sans"/>
          <w:b/>
          <w:sz w:val="22"/>
          <w:szCs w:val="22"/>
        </w:rPr>
        <w:t>:</w:t>
      </w:r>
    </w:p>
    <w:p w14:paraId="75BF6DBA" w14:textId="1BC14CC6" w:rsidR="00190620" w:rsidRPr="00427C90" w:rsidRDefault="00190620" w:rsidP="00190620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 xml:space="preserve">Report daily to the </w:t>
      </w:r>
      <w:r>
        <w:rPr>
          <w:rFonts w:ascii="Open Sans" w:hAnsi="Open Sans" w:cs="Open Sans"/>
          <w:color w:val="262626"/>
          <w:sz w:val="22"/>
          <w:szCs w:val="22"/>
        </w:rPr>
        <w:t xml:space="preserve">Director of </w:t>
      </w:r>
      <w:r w:rsidR="00E03D35" w:rsidRPr="00427C90">
        <w:rPr>
          <w:rFonts w:ascii="Open Sans" w:hAnsi="Open Sans" w:cs="Open Sans"/>
          <w:sz w:val="22"/>
          <w:szCs w:val="22"/>
        </w:rPr>
        <w:t>Facilities</w:t>
      </w:r>
      <w:r w:rsidRPr="00427C90">
        <w:rPr>
          <w:rFonts w:ascii="Open Sans" w:hAnsi="Open Sans" w:cs="Open Sans"/>
          <w:sz w:val="22"/>
          <w:szCs w:val="22"/>
        </w:rPr>
        <w:t xml:space="preserve"> and Housekeeping Lead</w:t>
      </w:r>
    </w:p>
    <w:p w14:paraId="4BE171E1" w14:textId="77777777" w:rsidR="00190620" w:rsidRPr="00427C90" w:rsidRDefault="00190620" w:rsidP="00190620">
      <w:pPr>
        <w:pStyle w:val="ListParagraph"/>
        <w:numPr>
          <w:ilvl w:val="1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b/>
          <w:sz w:val="22"/>
          <w:szCs w:val="22"/>
        </w:rPr>
      </w:pPr>
      <w:r w:rsidRPr="00427C90">
        <w:rPr>
          <w:rFonts w:ascii="Open Sans" w:hAnsi="Open Sans" w:cs="Open Sans"/>
          <w:sz w:val="22"/>
          <w:szCs w:val="22"/>
        </w:rPr>
        <w:t>Be accountable for meeting identified standards and timelines through appropriate processes</w:t>
      </w:r>
    </w:p>
    <w:p w14:paraId="22DAA194" w14:textId="6A827611" w:rsidR="00190620" w:rsidRPr="00B65346" w:rsidRDefault="00190620" w:rsidP="00190620">
      <w:pPr>
        <w:pStyle w:val="ListParagraph"/>
        <w:numPr>
          <w:ilvl w:val="1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427C90">
        <w:rPr>
          <w:rFonts w:ascii="Open Sans" w:hAnsi="Open Sans" w:cs="Open Sans"/>
          <w:sz w:val="22"/>
          <w:szCs w:val="22"/>
        </w:rPr>
        <w:t xml:space="preserve">With instruction from the Director of </w:t>
      </w:r>
      <w:r w:rsidR="00E03D35" w:rsidRPr="00427C90">
        <w:rPr>
          <w:rFonts w:ascii="Open Sans" w:hAnsi="Open Sans" w:cs="Open Sans"/>
          <w:sz w:val="22"/>
          <w:szCs w:val="22"/>
        </w:rPr>
        <w:t>Facilities</w:t>
      </w:r>
      <w:r w:rsidRPr="00427C90">
        <w:rPr>
          <w:rFonts w:ascii="Open Sans" w:hAnsi="Open Sans" w:cs="Open Sans"/>
          <w:sz w:val="22"/>
          <w:szCs w:val="22"/>
        </w:rPr>
        <w:t xml:space="preserve"> and Housekeeping Leads, </w:t>
      </w:r>
      <w:r w:rsidRPr="00B65346">
        <w:rPr>
          <w:rFonts w:ascii="Open Sans" w:hAnsi="Open Sans" w:cs="Open Sans"/>
          <w:sz w:val="22"/>
          <w:szCs w:val="22"/>
        </w:rPr>
        <w:t>implement daily work activities to ensure clean, orderly, attractive rooms and common areas</w:t>
      </w:r>
    </w:p>
    <w:p w14:paraId="38756044" w14:textId="77777777" w:rsidR="00190620" w:rsidRPr="00B65346" w:rsidRDefault="00190620" w:rsidP="00190620">
      <w:pPr>
        <w:pStyle w:val="ListParagraph"/>
        <w:numPr>
          <w:ilvl w:val="2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>Turnover rooms at end of retreats and refresh during retreats</w:t>
      </w:r>
    </w:p>
    <w:p w14:paraId="09FADEB5" w14:textId="77777777" w:rsidR="00190620" w:rsidRPr="00B65346" w:rsidRDefault="00190620" w:rsidP="00190620">
      <w:pPr>
        <w:pStyle w:val="ListParagraph"/>
        <w:numPr>
          <w:ilvl w:val="3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>Change bedding and make beds as directed</w:t>
      </w:r>
    </w:p>
    <w:p w14:paraId="783E7C99" w14:textId="77777777" w:rsidR="00190620" w:rsidRPr="00B65346" w:rsidRDefault="00190620" w:rsidP="00190620">
      <w:pPr>
        <w:pStyle w:val="ListParagraph"/>
        <w:numPr>
          <w:ilvl w:val="3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>Sort laundry by separating soiled laundry for spot treatment and separate laundry process</w:t>
      </w:r>
    </w:p>
    <w:p w14:paraId="103EF84A" w14:textId="77777777" w:rsidR="00190620" w:rsidRPr="00B65346" w:rsidRDefault="00190620" w:rsidP="00190620">
      <w:pPr>
        <w:pStyle w:val="ListParagraph"/>
        <w:numPr>
          <w:ilvl w:val="3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>Clean bathrooms and replenish toiletries as needed</w:t>
      </w:r>
    </w:p>
    <w:p w14:paraId="5AC7E85A" w14:textId="77777777" w:rsidR="00190620" w:rsidRPr="00B65346" w:rsidRDefault="00190620" w:rsidP="00190620">
      <w:pPr>
        <w:pStyle w:val="ListParagraph"/>
        <w:numPr>
          <w:ilvl w:val="3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>Gather and empty trash</w:t>
      </w:r>
    </w:p>
    <w:p w14:paraId="4229AABF" w14:textId="77777777" w:rsidR="00190620" w:rsidRPr="00B65346" w:rsidRDefault="00190620" w:rsidP="00190620">
      <w:pPr>
        <w:pStyle w:val="ListParagraph"/>
        <w:numPr>
          <w:ilvl w:val="3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>Dust and mop as needed – inside and outside</w:t>
      </w:r>
      <w:r w:rsidRPr="00B65346">
        <w:rPr>
          <w:rFonts w:ascii="Open Sans" w:hAnsi="Open Sans" w:cs="Open Sans"/>
          <w:color w:val="262626"/>
          <w:sz w:val="22"/>
          <w:szCs w:val="22"/>
        </w:rPr>
        <w:tab/>
      </w:r>
    </w:p>
    <w:p w14:paraId="53884A5C" w14:textId="77777777" w:rsidR="00190620" w:rsidRPr="00B65346" w:rsidRDefault="00190620" w:rsidP="00190620">
      <w:pPr>
        <w:pStyle w:val="ListParagraph"/>
        <w:numPr>
          <w:ilvl w:val="2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288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sz w:val="22"/>
          <w:szCs w:val="22"/>
        </w:rPr>
        <w:t>Carry linens, towels, toilet items, and cleaning supplies, using wheeled carts or by hand as needed</w:t>
      </w:r>
    </w:p>
    <w:p w14:paraId="2E99979F" w14:textId="77777777" w:rsidR="00190620" w:rsidRPr="00B65346" w:rsidRDefault="00190620" w:rsidP="00190620">
      <w:pPr>
        <w:pStyle w:val="ListParagraph"/>
        <w:numPr>
          <w:ilvl w:val="2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lastRenderedPageBreak/>
        <w:t>Perform deep cleaning between retreats and camping programs</w:t>
      </w:r>
    </w:p>
    <w:p w14:paraId="555A6D53" w14:textId="77777777" w:rsidR="00190620" w:rsidRPr="00B65346" w:rsidRDefault="00190620" w:rsidP="00190620">
      <w:pPr>
        <w:pStyle w:val="ListParagraph"/>
        <w:numPr>
          <w:ilvl w:val="3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 xml:space="preserve">Clean and polish furniture and fixtures </w:t>
      </w:r>
    </w:p>
    <w:p w14:paraId="0920FCB2" w14:textId="77777777" w:rsidR="00190620" w:rsidRPr="00B65346" w:rsidRDefault="00190620" w:rsidP="00190620">
      <w:pPr>
        <w:pStyle w:val="ListParagraph"/>
        <w:numPr>
          <w:ilvl w:val="3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>Clean windows, interior and exterior</w:t>
      </w:r>
    </w:p>
    <w:p w14:paraId="518AEF96" w14:textId="77777777" w:rsidR="00190620" w:rsidRPr="00B65346" w:rsidRDefault="00190620" w:rsidP="00190620">
      <w:pPr>
        <w:pStyle w:val="ListParagraph"/>
        <w:numPr>
          <w:ilvl w:val="3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 xml:space="preserve">Clean at </w:t>
      </w:r>
      <w:r>
        <w:rPr>
          <w:rFonts w:ascii="Open Sans" w:hAnsi="Open Sans" w:cs="Open Sans"/>
          <w:color w:val="262626"/>
          <w:sz w:val="22"/>
          <w:szCs w:val="22"/>
        </w:rPr>
        <w:t>Foundation</w:t>
      </w:r>
      <w:r w:rsidRPr="00B65346">
        <w:rPr>
          <w:rFonts w:ascii="Open Sans" w:hAnsi="Open Sans" w:cs="Open Sans"/>
          <w:color w:val="262626"/>
          <w:sz w:val="22"/>
          <w:szCs w:val="22"/>
        </w:rPr>
        <w:t xml:space="preserve"> camp sites</w:t>
      </w:r>
    </w:p>
    <w:p w14:paraId="5A162CCD" w14:textId="77777777" w:rsidR="00190620" w:rsidRPr="00B65346" w:rsidDel="00373067" w:rsidRDefault="00190620" w:rsidP="00190620">
      <w:pPr>
        <w:pStyle w:val="ListParagraph"/>
        <w:numPr>
          <w:ilvl w:val="3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 xml:space="preserve">Cleaning of bunk beds and mattresses at Headwaters </w:t>
      </w:r>
    </w:p>
    <w:p w14:paraId="1FC1901D" w14:textId="77777777" w:rsidR="00190620" w:rsidRPr="00B65346" w:rsidRDefault="00190620" w:rsidP="00190620">
      <w:pPr>
        <w:pStyle w:val="ListParagraph"/>
        <w:numPr>
          <w:ilvl w:val="2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>Drive vehicles to move between camp</w:t>
      </w:r>
      <w:r>
        <w:rPr>
          <w:rFonts w:ascii="Open Sans" w:hAnsi="Open Sans" w:cs="Open Sans"/>
          <w:color w:val="262626"/>
          <w:sz w:val="22"/>
          <w:szCs w:val="22"/>
        </w:rPr>
        <w:t xml:space="preserve"> </w:t>
      </w:r>
      <w:r w:rsidRPr="00B65346">
        <w:rPr>
          <w:rFonts w:ascii="Open Sans" w:hAnsi="Open Sans" w:cs="Open Sans"/>
          <w:color w:val="262626"/>
          <w:sz w:val="22"/>
          <w:szCs w:val="22"/>
        </w:rPr>
        <w:t xml:space="preserve">sites as needed </w:t>
      </w:r>
    </w:p>
    <w:p w14:paraId="5FC261A1" w14:textId="77777777" w:rsidR="00190620" w:rsidRPr="00B65346" w:rsidDel="00373067" w:rsidRDefault="00190620" w:rsidP="00190620">
      <w:pPr>
        <w:pStyle w:val="ListParagraph"/>
        <w:numPr>
          <w:ilvl w:val="2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 xml:space="preserve">Notify </w:t>
      </w:r>
      <w:r>
        <w:rPr>
          <w:rFonts w:ascii="Open Sans" w:hAnsi="Open Sans" w:cs="Open Sans"/>
          <w:color w:val="262626"/>
          <w:sz w:val="22"/>
          <w:szCs w:val="22"/>
        </w:rPr>
        <w:t>Housekeeping Lead</w:t>
      </w:r>
      <w:r w:rsidRPr="00B65346">
        <w:rPr>
          <w:rFonts w:ascii="Open Sans" w:hAnsi="Open Sans" w:cs="Open Sans"/>
          <w:color w:val="262626"/>
          <w:sz w:val="22"/>
          <w:szCs w:val="22"/>
        </w:rPr>
        <w:t xml:space="preserve"> concerning the need for repairs or maintenance in rooms or common areas</w:t>
      </w:r>
    </w:p>
    <w:p w14:paraId="3F284710" w14:textId="77777777" w:rsidR="00190620" w:rsidRPr="00B65346" w:rsidRDefault="00190620" w:rsidP="00190620">
      <w:pPr>
        <w:pStyle w:val="ListParagraph"/>
        <w:numPr>
          <w:ilvl w:val="2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sz w:val="22"/>
          <w:szCs w:val="22"/>
        </w:rPr>
        <w:t>Observe precautions required to protect facilities and guest property, and report damaged, missing, and found articles to supervisors</w:t>
      </w:r>
    </w:p>
    <w:p w14:paraId="073B0808" w14:textId="2E264BA9" w:rsidR="00190620" w:rsidRPr="00C71C97" w:rsidRDefault="00190620" w:rsidP="00190620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00" w:hanging="90"/>
        <w:contextualSpacing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color w:val="262626"/>
          <w:sz w:val="22"/>
          <w:szCs w:val="22"/>
        </w:rPr>
        <w:t xml:space="preserve">Maintain professional appearance </w:t>
      </w:r>
    </w:p>
    <w:p w14:paraId="0C631019" w14:textId="77777777" w:rsidR="00C71C97" w:rsidRDefault="00C71C97" w:rsidP="00C71C97">
      <w:pPr>
        <w:pStyle w:val="ListParagraph"/>
        <w:numPr>
          <w:ilvl w:val="0"/>
          <w:numId w:val="30"/>
        </w:numPr>
        <w:rPr>
          <w:rFonts w:ascii="Open Sans" w:hAnsi="Open Sans" w:cs="Open Sans"/>
          <w:color w:val="212121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Supports the regional team by providing backup support as needed to ensure team commitments and expectation standards are met </w:t>
      </w:r>
    </w:p>
    <w:p w14:paraId="4F6D4089" w14:textId="77777777" w:rsidR="00C71C97" w:rsidRDefault="00C71C97" w:rsidP="00C71C97">
      <w:pPr>
        <w:pStyle w:val="ListParagraph"/>
        <w:numPr>
          <w:ilvl w:val="0"/>
          <w:numId w:val="30"/>
        </w:numPr>
        <w:rPr>
          <w:rFonts w:ascii="Open Sans" w:hAnsi="Open Sans" w:cs="Open Sans"/>
          <w:color w:val="212121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Exhibits a positive and cooperative attitude when assigned cross-functional job assignments</w:t>
      </w:r>
    </w:p>
    <w:p w14:paraId="0E314F77" w14:textId="603B6EA7" w:rsidR="00C71C97" w:rsidRPr="00C71C97" w:rsidRDefault="00C71C97" w:rsidP="00C71C97">
      <w:pPr>
        <w:pStyle w:val="ListParagraph"/>
        <w:numPr>
          <w:ilvl w:val="0"/>
          <w:numId w:val="30"/>
        </w:numPr>
        <w:rPr>
          <w:rFonts w:ascii="Open Sans" w:hAnsi="Open Sans" w:cs="Open Sans"/>
          <w:color w:val="212121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Embraces learning new skills and techniques to accomplish team goals.</w:t>
      </w:r>
    </w:p>
    <w:p w14:paraId="4320C53A" w14:textId="77777777" w:rsidR="0064310E" w:rsidRPr="009E7A50" w:rsidRDefault="0064310E" w:rsidP="00AA192A">
      <w:pPr>
        <w:jc w:val="both"/>
        <w:rPr>
          <w:rFonts w:ascii="Open Sans" w:hAnsi="Open Sans" w:cs="Open Sans"/>
          <w:sz w:val="22"/>
          <w:szCs w:val="22"/>
        </w:rPr>
      </w:pPr>
    </w:p>
    <w:p w14:paraId="4320C53B" w14:textId="77777777" w:rsidR="00F400E1" w:rsidRPr="009E7A50" w:rsidRDefault="00F400E1" w:rsidP="00AA192A">
      <w:pPr>
        <w:jc w:val="both"/>
        <w:rPr>
          <w:rFonts w:ascii="Open Sans" w:hAnsi="Open Sans" w:cs="Open Sans"/>
          <w:b/>
          <w:sz w:val="22"/>
          <w:szCs w:val="22"/>
        </w:rPr>
      </w:pPr>
      <w:r w:rsidRPr="009E7A50">
        <w:rPr>
          <w:rFonts w:ascii="Open Sans" w:hAnsi="Open Sans" w:cs="Open Sans"/>
          <w:b/>
          <w:sz w:val="22"/>
          <w:szCs w:val="22"/>
        </w:rPr>
        <w:t>QUALIFICATIONS:</w:t>
      </w:r>
      <w:r w:rsidR="008D44D2" w:rsidRPr="009E7A5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1B25009F" w14:textId="77777777" w:rsidR="00545F59" w:rsidRDefault="00545F59" w:rsidP="00545F59">
      <w:pPr>
        <w:pStyle w:val="ListParagraph"/>
        <w:numPr>
          <w:ilvl w:val="0"/>
          <w:numId w:val="27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High School Diploma or </w:t>
      </w:r>
      <w:r>
        <w:rPr>
          <w:rFonts w:ascii="Open Sans" w:hAnsi="Open Sans" w:cs="Open Sans"/>
          <w:bCs/>
          <w:sz w:val="22"/>
          <w:szCs w:val="22"/>
        </w:rPr>
        <w:t>equivalent work experience</w:t>
      </w:r>
    </w:p>
    <w:p w14:paraId="2F6011BF" w14:textId="77777777" w:rsidR="00545F59" w:rsidRDefault="00545F59" w:rsidP="00A361D8">
      <w:pPr>
        <w:pStyle w:val="ListParagraph"/>
        <w:numPr>
          <w:ilvl w:val="0"/>
          <w:numId w:val="27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Housekeeping experience preferred </w:t>
      </w:r>
    </w:p>
    <w:p w14:paraId="4044D131" w14:textId="77777777" w:rsidR="00A361D8" w:rsidRDefault="00A361D8" w:rsidP="00A132FF">
      <w:pPr>
        <w:shd w:val="clear" w:color="auto" w:fill="FFFFFF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5D5248A3" w14:textId="65D3DE21" w:rsidR="00545F59" w:rsidRPr="009E7A50" w:rsidRDefault="00FF281A" w:rsidP="00A132FF">
      <w:pPr>
        <w:shd w:val="clear" w:color="auto" w:fill="FFFFFF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E7A50">
        <w:rPr>
          <w:rFonts w:ascii="Open Sans" w:hAnsi="Open Sans" w:cs="Open Sans"/>
          <w:b/>
          <w:bCs/>
          <w:sz w:val="22"/>
          <w:szCs w:val="22"/>
        </w:rPr>
        <w:t>COMPETENCIES</w:t>
      </w:r>
      <w:r w:rsidR="005C759B">
        <w:rPr>
          <w:rFonts w:ascii="Open Sans" w:hAnsi="Open Sans" w:cs="Open Sans"/>
          <w:b/>
          <w:bCs/>
          <w:sz w:val="22"/>
          <w:szCs w:val="22"/>
        </w:rPr>
        <w:t>-</w:t>
      </w:r>
      <w:r w:rsidR="001538AA">
        <w:rPr>
          <w:rFonts w:ascii="Open Sans" w:hAnsi="Open Sans" w:cs="Open Sans"/>
          <w:b/>
          <w:bCs/>
          <w:sz w:val="22"/>
          <w:szCs w:val="22"/>
        </w:rPr>
        <w:t xml:space="preserve">Knowledge, Skills, </w:t>
      </w:r>
      <w:r w:rsidR="00445229">
        <w:rPr>
          <w:rFonts w:ascii="Open Sans" w:hAnsi="Open Sans" w:cs="Open Sans"/>
          <w:b/>
          <w:bCs/>
          <w:sz w:val="22"/>
          <w:szCs w:val="22"/>
        </w:rPr>
        <w:t xml:space="preserve">and </w:t>
      </w:r>
      <w:r w:rsidR="001538AA">
        <w:rPr>
          <w:rFonts w:ascii="Open Sans" w:hAnsi="Open Sans" w:cs="Open Sans"/>
          <w:b/>
          <w:bCs/>
          <w:sz w:val="22"/>
          <w:szCs w:val="22"/>
        </w:rPr>
        <w:t>Abilities</w:t>
      </w:r>
      <w:r w:rsidR="00525BC3" w:rsidRPr="009E7A50">
        <w:rPr>
          <w:rFonts w:ascii="Open Sans" w:hAnsi="Open Sans" w:cs="Open Sans"/>
          <w:b/>
          <w:bCs/>
          <w:sz w:val="22"/>
          <w:szCs w:val="22"/>
        </w:rPr>
        <w:t>:</w:t>
      </w:r>
      <w:r w:rsidR="00563EDB" w:rsidRPr="009E7A50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6F61DB54" w14:textId="667F267C" w:rsidR="00F967D4" w:rsidRDefault="00F967D4" w:rsidP="00545F59">
      <w:pPr>
        <w:pStyle w:val="ListParagraph"/>
        <w:numPr>
          <w:ilvl w:val="0"/>
          <w:numId w:val="22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Attention to detail </w:t>
      </w:r>
    </w:p>
    <w:p w14:paraId="36F45FBA" w14:textId="4D91F938" w:rsidR="0030149C" w:rsidRDefault="0030149C" w:rsidP="00545F59">
      <w:pPr>
        <w:pStyle w:val="ListParagraph"/>
        <w:numPr>
          <w:ilvl w:val="0"/>
          <w:numId w:val="22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Trustworthy </w:t>
      </w:r>
    </w:p>
    <w:p w14:paraId="7412C1F1" w14:textId="5C576A5A" w:rsidR="0030149C" w:rsidRDefault="00CB0A22" w:rsidP="00545F59">
      <w:pPr>
        <w:pStyle w:val="ListParagraph"/>
        <w:numPr>
          <w:ilvl w:val="0"/>
          <w:numId w:val="22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Organized </w:t>
      </w:r>
    </w:p>
    <w:p w14:paraId="2097DAB6" w14:textId="776ED15A" w:rsidR="00DA0079" w:rsidRPr="00DA0079" w:rsidRDefault="00DA0079" w:rsidP="00DA007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80"/>
        <w:contextualSpacing/>
        <w:jc w:val="both"/>
        <w:rPr>
          <w:rFonts w:ascii="Open Sans" w:hAnsi="Open Sans" w:cs="Open Sans"/>
          <w:bCs/>
          <w:sz w:val="22"/>
          <w:szCs w:val="22"/>
        </w:rPr>
      </w:pPr>
      <w:r w:rsidRPr="007B1CFC">
        <w:rPr>
          <w:rFonts w:ascii="Open Sans" w:hAnsi="Open Sans" w:cs="Open Sans"/>
          <w:bCs/>
          <w:sz w:val="22"/>
          <w:szCs w:val="22"/>
        </w:rPr>
        <w:t>Work independently and within a team</w:t>
      </w:r>
    </w:p>
    <w:p w14:paraId="67792BF3" w14:textId="2ABBE51E" w:rsidR="00545F59" w:rsidRDefault="00545F59" w:rsidP="00545F59">
      <w:pPr>
        <w:pStyle w:val="ListParagraph"/>
        <w:numPr>
          <w:ilvl w:val="0"/>
          <w:numId w:val="22"/>
        </w:numPr>
        <w:jc w:val="both"/>
        <w:rPr>
          <w:rFonts w:ascii="Open Sans" w:hAnsi="Open Sans" w:cs="Open Sans"/>
          <w:sz w:val="22"/>
          <w:szCs w:val="22"/>
        </w:rPr>
      </w:pPr>
      <w:r w:rsidRPr="00B65346">
        <w:rPr>
          <w:rFonts w:ascii="Open Sans" w:hAnsi="Open Sans" w:cs="Open Sans"/>
          <w:sz w:val="22"/>
          <w:szCs w:val="22"/>
        </w:rPr>
        <w:t>Possesses an understanding of cleaning processes and chemical uses</w:t>
      </w:r>
    </w:p>
    <w:p w14:paraId="05517908" w14:textId="1832DC83" w:rsidR="00DA0079" w:rsidRDefault="00DA0079" w:rsidP="00545F59">
      <w:pPr>
        <w:pStyle w:val="ListParagraph"/>
        <w:numPr>
          <w:ilvl w:val="0"/>
          <w:numId w:val="22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Time management </w:t>
      </w:r>
    </w:p>
    <w:p w14:paraId="724256B8" w14:textId="4994D890" w:rsidR="00DA0079" w:rsidRDefault="00DA0079" w:rsidP="00545F59">
      <w:pPr>
        <w:pStyle w:val="ListParagraph"/>
        <w:numPr>
          <w:ilvl w:val="0"/>
          <w:numId w:val="22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Flexi</w:t>
      </w:r>
      <w:r w:rsidR="00782245">
        <w:rPr>
          <w:rFonts w:ascii="Open Sans" w:hAnsi="Open Sans" w:cs="Open Sans"/>
          <w:sz w:val="22"/>
          <w:szCs w:val="22"/>
        </w:rPr>
        <w:t xml:space="preserve">ble </w:t>
      </w:r>
    </w:p>
    <w:p w14:paraId="6E44D657" w14:textId="0088E028" w:rsidR="00782245" w:rsidRPr="00B65346" w:rsidRDefault="00782245" w:rsidP="00545F59">
      <w:pPr>
        <w:pStyle w:val="ListParagraph"/>
        <w:numPr>
          <w:ilvl w:val="0"/>
          <w:numId w:val="22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Dependable </w:t>
      </w:r>
    </w:p>
    <w:p w14:paraId="4320C540" w14:textId="77777777" w:rsidR="00563EDB" w:rsidRPr="009E7A50" w:rsidRDefault="00563EDB" w:rsidP="00AA192A">
      <w:pPr>
        <w:shd w:val="clear" w:color="auto" w:fill="FFFFFF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58A33834" w14:textId="77777777" w:rsidR="00A40060" w:rsidRPr="009E7A50" w:rsidRDefault="00A40060" w:rsidP="00A40060">
      <w:pPr>
        <w:shd w:val="clear" w:color="auto" w:fill="FFFFFF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E7A50">
        <w:rPr>
          <w:rFonts w:ascii="Open Sans" w:hAnsi="Open Sans" w:cs="Open Sans"/>
          <w:b/>
          <w:bCs/>
          <w:sz w:val="22"/>
          <w:szCs w:val="22"/>
        </w:rPr>
        <w:t xml:space="preserve">PHYSICAL REQUIREMENTS: </w:t>
      </w:r>
    </w:p>
    <w:p w14:paraId="08B01024" w14:textId="77777777" w:rsidR="00A40060" w:rsidRPr="00880E3F" w:rsidRDefault="00A40060" w:rsidP="00A40060">
      <w:pPr>
        <w:pStyle w:val="ListParagraph"/>
        <w:numPr>
          <w:ilvl w:val="0"/>
          <w:numId w:val="32"/>
        </w:numPr>
        <w:contextualSpacing/>
        <w:rPr>
          <w:rFonts w:ascii="Open Sans" w:hAnsi="Open Sans" w:cs="Open Sans"/>
          <w:b/>
          <w:sz w:val="22"/>
          <w:szCs w:val="22"/>
          <w:u w:val="single"/>
        </w:rPr>
      </w:pPr>
      <w:r w:rsidRPr="00880E3F">
        <w:rPr>
          <w:rFonts w:ascii="Open Sans" w:hAnsi="Open Sans" w:cs="Open Sans"/>
          <w:sz w:val="22"/>
          <w:szCs w:val="22"/>
        </w:rPr>
        <w:t xml:space="preserve">Ability to perform physical work </w:t>
      </w:r>
      <w:r>
        <w:rPr>
          <w:rFonts w:ascii="Open Sans" w:hAnsi="Open Sans" w:cs="Open Sans"/>
          <w:sz w:val="22"/>
          <w:szCs w:val="22"/>
        </w:rPr>
        <w:t>8+ hours at a time, with appropriate breaks</w:t>
      </w:r>
    </w:p>
    <w:p w14:paraId="6567E21C" w14:textId="77777777" w:rsidR="00A40060" w:rsidRPr="00C719FA" w:rsidRDefault="00A40060" w:rsidP="00A40060">
      <w:pPr>
        <w:pStyle w:val="ListParagraph"/>
        <w:numPr>
          <w:ilvl w:val="0"/>
          <w:numId w:val="32"/>
        </w:numPr>
        <w:contextualSpacing/>
        <w:rPr>
          <w:rFonts w:ascii="Open Sans" w:hAnsi="Open Sans" w:cs="Open Sans"/>
          <w:sz w:val="22"/>
          <w:szCs w:val="22"/>
        </w:rPr>
      </w:pPr>
      <w:r w:rsidRPr="00C719FA">
        <w:rPr>
          <w:rFonts w:ascii="Open Sans" w:hAnsi="Open Sans" w:cs="Open Sans"/>
          <w:sz w:val="22"/>
          <w:szCs w:val="22"/>
        </w:rPr>
        <w:t>This position is active and requires standing, walking, bending, kneeling, stooping, crouching, crawling, and climbing throughout the day</w:t>
      </w:r>
    </w:p>
    <w:p w14:paraId="5D5A2C61" w14:textId="77777777" w:rsidR="00A40060" w:rsidRPr="005D0BBB" w:rsidRDefault="00A40060" w:rsidP="00A40060">
      <w:pPr>
        <w:pStyle w:val="ListParagraph"/>
        <w:numPr>
          <w:ilvl w:val="0"/>
          <w:numId w:val="32"/>
        </w:numPr>
        <w:contextualSpacing/>
        <w:rPr>
          <w:rFonts w:ascii="Open Sans" w:hAnsi="Open Sans" w:cs="Open Sans"/>
          <w:b/>
          <w:u w:val="single"/>
        </w:rPr>
      </w:pPr>
      <w:r w:rsidRPr="00C719FA">
        <w:rPr>
          <w:rFonts w:ascii="Open Sans" w:hAnsi="Open Sans" w:cs="Open Sans"/>
          <w:sz w:val="22"/>
          <w:szCs w:val="22"/>
        </w:rPr>
        <w:t>The employee must be able to lift or move up to 10 pounds and occasionally lift or move up to 25 pounds</w:t>
      </w:r>
    </w:p>
    <w:p w14:paraId="676567C4" w14:textId="77777777" w:rsidR="00A40060" w:rsidRPr="00C719FA" w:rsidRDefault="00A40060" w:rsidP="00A40060">
      <w:pPr>
        <w:pStyle w:val="ListParagraph"/>
        <w:numPr>
          <w:ilvl w:val="0"/>
          <w:numId w:val="32"/>
        </w:numPr>
        <w:contextualSpacing/>
        <w:rPr>
          <w:rFonts w:ascii="Open Sans" w:hAnsi="Open Sans" w:cs="Open Sans"/>
          <w:i/>
          <w:sz w:val="22"/>
          <w:szCs w:val="22"/>
          <w:u w:val="single"/>
        </w:rPr>
      </w:pPr>
      <w:r w:rsidRPr="00C719FA">
        <w:rPr>
          <w:rFonts w:ascii="Open Sans" w:hAnsi="Open Sans" w:cs="Open Sans"/>
          <w:sz w:val="22"/>
          <w:szCs w:val="22"/>
        </w:rPr>
        <w:t>Ability to properly use a ladder</w:t>
      </w:r>
    </w:p>
    <w:p w14:paraId="384AC4F0" w14:textId="211AEBF0" w:rsidR="004C1A35" w:rsidRDefault="004C1A3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0DA1B20" w14:textId="77777777" w:rsidR="00A40060" w:rsidRPr="009E7A50" w:rsidRDefault="00A40060" w:rsidP="00A40060">
      <w:pPr>
        <w:shd w:val="clear" w:color="auto" w:fill="FFFFFF"/>
        <w:jc w:val="both"/>
        <w:rPr>
          <w:rFonts w:ascii="Open Sans" w:hAnsi="Open Sans" w:cs="Open Sans"/>
          <w:sz w:val="22"/>
          <w:szCs w:val="22"/>
        </w:rPr>
      </w:pPr>
    </w:p>
    <w:p w14:paraId="2771F2E5" w14:textId="77777777" w:rsidR="00A40060" w:rsidRDefault="00A40060" w:rsidP="00A40060">
      <w:pPr>
        <w:shd w:val="clear" w:color="auto" w:fill="FFFFFF"/>
        <w:jc w:val="both"/>
        <w:rPr>
          <w:rFonts w:ascii="Open Sans" w:hAnsi="Open Sans" w:cs="Open Sans"/>
          <w:b/>
          <w:sz w:val="22"/>
          <w:szCs w:val="22"/>
        </w:rPr>
      </w:pPr>
      <w:r w:rsidRPr="009E7A50">
        <w:rPr>
          <w:rFonts w:ascii="Open Sans" w:hAnsi="Open Sans" w:cs="Open Sans"/>
          <w:b/>
          <w:sz w:val="22"/>
          <w:szCs w:val="22"/>
        </w:rPr>
        <w:t>WORK ENVIRONMENT</w:t>
      </w:r>
      <w:r>
        <w:rPr>
          <w:rFonts w:ascii="Open Sans" w:hAnsi="Open Sans" w:cs="Open Sans"/>
          <w:b/>
          <w:sz w:val="22"/>
          <w:szCs w:val="22"/>
        </w:rPr>
        <w:t xml:space="preserve">: </w:t>
      </w:r>
    </w:p>
    <w:p w14:paraId="59800E83" w14:textId="77777777" w:rsidR="00A40060" w:rsidRPr="00C719FA" w:rsidRDefault="00A40060" w:rsidP="00A40060">
      <w:pPr>
        <w:pStyle w:val="ListParagraph"/>
        <w:numPr>
          <w:ilvl w:val="0"/>
          <w:numId w:val="32"/>
        </w:numPr>
        <w:contextualSpacing/>
        <w:rPr>
          <w:rFonts w:ascii="Open Sans" w:hAnsi="Open Sans" w:cs="Open Sans"/>
          <w:b/>
          <w:sz w:val="22"/>
          <w:szCs w:val="22"/>
          <w:u w:val="single"/>
        </w:rPr>
      </w:pPr>
      <w:r w:rsidRPr="00C719FA">
        <w:rPr>
          <w:rFonts w:ascii="Open Sans" w:hAnsi="Open Sans" w:cs="Open Sans"/>
          <w:sz w:val="22"/>
          <w:szCs w:val="22"/>
        </w:rPr>
        <w:t>Ability to work outside on uneven terrain and in varying weather and environmental conditions</w:t>
      </w:r>
    </w:p>
    <w:p w14:paraId="20B990D5" w14:textId="6A4F524B" w:rsidR="00A40060" w:rsidRPr="005D0BBB" w:rsidRDefault="00A40060" w:rsidP="00A40060">
      <w:pPr>
        <w:pStyle w:val="ListParagraph"/>
        <w:numPr>
          <w:ilvl w:val="0"/>
          <w:numId w:val="32"/>
        </w:numPr>
        <w:contextualSpacing/>
        <w:rPr>
          <w:rFonts w:ascii="Open Sans" w:hAnsi="Open Sans" w:cs="Open Sans"/>
          <w:i/>
          <w:u w:val="single"/>
        </w:rPr>
      </w:pPr>
      <w:r w:rsidRPr="00C719FA">
        <w:rPr>
          <w:rFonts w:ascii="Open Sans" w:hAnsi="Open Sans" w:cs="Open Sans"/>
          <w:sz w:val="22"/>
          <w:szCs w:val="22"/>
        </w:rPr>
        <w:t>Employee may be exposed to noises and vibrations, moving mechanical parts, fumes and/or airborne particles</w:t>
      </w:r>
      <w:r w:rsidR="004C1A35">
        <w:rPr>
          <w:rFonts w:ascii="Open Sans" w:hAnsi="Open Sans" w:cs="Open Sans"/>
          <w:sz w:val="22"/>
          <w:szCs w:val="22"/>
        </w:rPr>
        <w:t>.</w:t>
      </w:r>
    </w:p>
    <w:p w14:paraId="7795123E" w14:textId="77777777" w:rsidR="00251975" w:rsidRPr="009D3577" w:rsidRDefault="00251975" w:rsidP="00251975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80"/>
        <w:contextualSpacing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Must work varying schedules based on camping program needs, including some weekends.</w:t>
      </w:r>
    </w:p>
    <w:p w14:paraId="3C644C20" w14:textId="77777777" w:rsidR="000A0D3A" w:rsidRDefault="000A0D3A" w:rsidP="000A0D3A">
      <w:pPr>
        <w:shd w:val="clear" w:color="auto" w:fill="FFFFFF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320C557" w14:textId="77777777" w:rsidR="00563EDB" w:rsidRPr="009E7A50" w:rsidRDefault="00563EDB" w:rsidP="00AA192A">
      <w:pPr>
        <w:jc w:val="both"/>
        <w:rPr>
          <w:rFonts w:ascii="Open Sans" w:hAnsi="Open Sans" w:cs="Open Sans"/>
          <w:sz w:val="22"/>
          <w:szCs w:val="22"/>
        </w:rPr>
      </w:pPr>
    </w:p>
    <w:p w14:paraId="4320C558" w14:textId="77777777" w:rsidR="00A132FF" w:rsidRPr="009E7A50" w:rsidRDefault="00A132FF" w:rsidP="00AA192A">
      <w:pPr>
        <w:jc w:val="both"/>
        <w:rPr>
          <w:rFonts w:ascii="Open Sans" w:hAnsi="Open Sans" w:cs="Open Sans"/>
          <w:sz w:val="22"/>
          <w:szCs w:val="22"/>
        </w:rPr>
      </w:pPr>
    </w:p>
    <w:p w14:paraId="4320C55C" w14:textId="77777777" w:rsidR="00891859" w:rsidRPr="009E7A50" w:rsidRDefault="00891859" w:rsidP="00AA192A">
      <w:pPr>
        <w:jc w:val="both"/>
        <w:rPr>
          <w:rFonts w:ascii="Open Sans" w:hAnsi="Open Sans" w:cs="Open Sans"/>
          <w:sz w:val="22"/>
          <w:szCs w:val="22"/>
        </w:rPr>
      </w:pPr>
    </w:p>
    <w:p w14:paraId="4320C55D" w14:textId="77777777" w:rsidR="00891859" w:rsidRPr="009E7A50" w:rsidRDefault="00891859" w:rsidP="00AA192A">
      <w:pPr>
        <w:jc w:val="both"/>
        <w:rPr>
          <w:rFonts w:ascii="Open Sans" w:hAnsi="Open Sans" w:cs="Open Sans"/>
          <w:sz w:val="22"/>
          <w:szCs w:val="22"/>
        </w:rPr>
      </w:pPr>
    </w:p>
    <w:p w14:paraId="4320C55E" w14:textId="77777777" w:rsidR="00FF281A" w:rsidRPr="009E7A50" w:rsidRDefault="00891859" w:rsidP="00AA192A">
      <w:pPr>
        <w:jc w:val="both"/>
        <w:rPr>
          <w:rFonts w:ascii="Open Sans" w:hAnsi="Open Sans" w:cs="Open Sans"/>
          <w:sz w:val="22"/>
          <w:szCs w:val="22"/>
        </w:rPr>
      </w:pPr>
      <w:r w:rsidRPr="009E7A50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0C569" wp14:editId="4320C56A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8pt" to="438pt,8pt" w14:anchorId="54A3B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n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mebT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"/>
            </w:pict>
          </mc:Fallback>
        </mc:AlternateContent>
      </w:r>
    </w:p>
    <w:p w14:paraId="4320C55F" w14:textId="77777777" w:rsidR="00FF281A" w:rsidRPr="009E7A50" w:rsidRDefault="00FF281A" w:rsidP="00AA192A">
      <w:pPr>
        <w:jc w:val="both"/>
        <w:rPr>
          <w:rFonts w:ascii="Open Sans" w:hAnsi="Open Sans" w:cs="Open Sans"/>
          <w:iCs/>
        </w:rPr>
      </w:pPr>
      <w:r w:rsidRPr="009E7A50">
        <w:rPr>
          <w:rFonts w:ascii="Open Sans" w:hAnsi="Open Sans" w:cs="Open Sans"/>
          <w:iCs/>
        </w:rPr>
        <w:t xml:space="preserve">The above is intended to describe the general content of and requirements for the performance of this job.  It is not to be construed as an exhaustive statement of duties, </w:t>
      </w:r>
      <w:proofErr w:type="gramStart"/>
      <w:r w:rsidRPr="009E7A50">
        <w:rPr>
          <w:rFonts w:ascii="Open Sans" w:hAnsi="Open Sans" w:cs="Open Sans"/>
          <w:iCs/>
        </w:rPr>
        <w:t>responsibilities</w:t>
      </w:r>
      <w:proofErr w:type="gramEnd"/>
      <w:r w:rsidRPr="009E7A50">
        <w:rPr>
          <w:rFonts w:ascii="Open Sans" w:hAnsi="Open Sans" w:cs="Open Sans"/>
          <w:iCs/>
        </w:rPr>
        <w:t xml:space="preserve"> or </w:t>
      </w:r>
      <w:r w:rsidR="00C36F91" w:rsidRPr="009E7A50">
        <w:rPr>
          <w:rFonts w:ascii="Open Sans" w:hAnsi="Open Sans" w:cs="Open Sans"/>
          <w:iCs/>
        </w:rPr>
        <w:t xml:space="preserve">physical </w:t>
      </w:r>
      <w:r w:rsidRPr="009E7A50">
        <w:rPr>
          <w:rFonts w:ascii="Open Sans" w:hAnsi="Open Sans" w:cs="Open Sans"/>
          <w:iCs/>
        </w:rPr>
        <w:t>requirements.  Nothing in this job description restricts management’s right to assign or reassign duties and responsibilities to this job at any time.</w:t>
      </w:r>
      <w:r w:rsidR="005C3593" w:rsidRPr="009E7A50">
        <w:rPr>
          <w:rFonts w:ascii="Open Sans" w:hAnsi="Open Sans" w:cs="Open Sans"/>
        </w:rPr>
        <w:t xml:space="preserve"> Reasonable accommodations may be made to enable individuals with disabilities to perform the essential functions.</w:t>
      </w:r>
    </w:p>
    <w:p w14:paraId="4320C560" w14:textId="77777777" w:rsidR="00FF281A" w:rsidRPr="009E7A50" w:rsidRDefault="00FF281A" w:rsidP="00AA192A">
      <w:pPr>
        <w:jc w:val="both"/>
        <w:rPr>
          <w:rFonts w:ascii="Open Sans" w:hAnsi="Open Sans" w:cs="Open Sans"/>
          <w:iCs/>
          <w:sz w:val="22"/>
          <w:szCs w:val="22"/>
        </w:rPr>
      </w:pPr>
    </w:p>
    <w:p w14:paraId="4320C561" w14:textId="77777777" w:rsidR="00A132FF" w:rsidRPr="009E7A50" w:rsidRDefault="00A132FF" w:rsidP="00AA192A">
      <w:pPr>
        <w:jc w:val="both"/>
        <w:rPr>
          <w:rFonts w:ascii="Open Sans" w:hAnsi="Open Sans" w:cs="Open Sans"/>
          <w:iCs/>
          <w:sz w:val="22"/>
          <w:szCs w:val="22"/>
        </w:rPr>
      </w:pPr>
    </w:p>
    <w:p w14:paraId="4320C562" w14:textId="77777777" w:rsidR="00FF281A" w:rsidRPr="009E7A50" w:rsidRDefault="00EE51DB" w:rsidP="00AA192A">
      <w:pPr>
        <w:jc w:val="both"/>
        <w:rPr>
          <w:rFonts w:ascii="Open Sans" w:hAnsi="Open Sans" w:cs="Open Sans"/>
          <w:iCs/>
          <w:sz w:val="22"/>
          <w:szCs w:val="22"/>
        </w:rPr>
      </w:pPr>
      <w:r>
        <w:rPr>
          <w:rFonts w:ascii="Open Sans" w:hAnsi="Open Sans" w:cs="Open Sans"/>
          <w:iCs/>
          <w:sz w:val="22"/>
          <w:szCs w:val="22"/>
        </w:rPr>
        <w:pict w14:anchorId="4320C56B">
          <v:rect id="_x0000_i1025" style="width:0;height:1.5pt" o:hralign="center" o:hrstd="t" o:hr="t" fillcolor="#a0a0a0" stroked="f"/>
        </w:pict>
      </w:r>
    </w:p>
    <w:p w14:paraId="4320C563" w14:textId="17B48542" w:rsidR="00891859" w:rsidRPr="009E7A50" w:rsidRDefault="00891859" w:rsidP="00AA192A">
      <w:pPr>
        <w:jc w:val="both"/>
        <w:rPr>
          <w:rFonts w:ascii="Open Sans" w:hAnsi="Open Sans" w:cs="Open Sans"/>
          <w:iCs/>
          <w:sz w:val="22"/>
          <w:szCs w:val="22"/>
        </w:rPr>
      </w:pPr>
      <w:r w:rsidRPr="009E7A50">
        <w:rPr>
          <w:rFonts w:ascii="Open Sans" w:hAnsi="Open Sans" w:cs="Open Sans"/>
          <w:iCs/>
          <w:sz w:val="22"/>
          <w:szCs w:val="22"/>
        </w:rPr>
        <w:t xml:space="preserve">EMPLOYEE SIGNATURE                                                </w:t>
      </w:r>
      <w:r w:rsidR="00E46743">
        <w:rPr>
          <w:rFonts w:ascii="Open Sans" w:hAnsi="Open Sans" w:cs="Open Sans"/>
          <w:iCs/>
          <w:sz w:val="22"/>
          <w:szCs w:val="22"/>
        </w:rPr>
        <w:t xml:space="preserve">   </w:t>
      </w:r>
      <w:r w:rsidRPr="009E7A50">
        <w:rPr>
          <w:rFonts w:ascii="Open Sans" w:hAnsi="Open Sans" w:cs="Open Sans"/>
          <w:iCs/>
          <w:sz w:val="22"/>
          <w:szCs w:val="22"/>
        </w:rPr>
        <w:t>DATE</w:t>
      </w:r>
    </w:p>
    <w:p w14:paraId="4320C564" w14:textId="77777777" w:rsidR="00A132FF" w:rsidRPr="009E7A50" w:rsidRDefault="00A132FF" w:rsidP="00AA192A">
      <w:pPr>
        <w:jc w:val="both"/>
        <w:rPr>
          <w:rFonts w:ascii="Open Sans" w:hAnsi="Open Sans" w:cs="Open Sans"/>
          <w:iCs/>
          <w:sz w:val="22"/>
          <w:szCs w:val="22"/>
        </w:rPr>
      </w:pPr>
    </w:p>
    <w:p w14:paraId="4320C565" w14:textId="77777777" w:rsidR="00A132FF" w:rsidRPr="009E7A50" w:rsidRDefault="00EE51DB" w:rsidP="00AA192A">
      <w:pPr>
        <w:jc w:val="both"/>
        <w:rPr>
          <w:rFonts w:ascii="Open Sans" w:hAnsi="Open Sans" w:cs="Open Sans"/>
          <w:iCs/>
          <w:sz w:val="22"/>
          <w:szCs w:val="22"/>
        </w:rPr>
      </w:pPr>
      <w:r>
        <w:rPr>
          <w:rFonts w:ascii="Open Sans" w:hAnsi="Open Sans" w:cs="Open Sans"/>
          <w:iCs/>
          <w:sz w:val="22"/>
          <w:szCs w:val="22"/>
        </w:rPr>
        <w:pict w14:anchorId="4320C56C">
          <v:rect id="_x0000_i1026" style="width:0;height:1.5pt" o:hralign="center" o:hrstd="t" o:hr="t" fillcolor="#a0a0a0" stroked="f"/>
        </w:pict>
      </w:r>
    </w:p>
    <w:p w14:paraId="4320C566" w14:textId="77777777" w:rsidR="00A132FF" w:rsidRPr="009E7A50" w:rsidRDefault="00A132FF" w:rsidP="00AA192A">
      <w:pPr>
        <w:jc w:val="both"/>
        <w:rPr>
          <w:rFonts w:ascii="Open Sans" w:hAnsi="Open Sans" w:cs="Open Sans"/>
          <w:iCs/>
          <w:sz w:val="22"/>
          <w:szCs w:val="22"/>
        </w:rPr>
      </w:pPr>
      <w:r w:rsidRPr="009E7A50">
        <w:rPr>
          <w:rFonts w:ascii="Open Sans" w:hAnsi="Open Sans" w:cs="Open Sans"/>
          <w:iCs/>
          <w:sz w:val="22"/>
          <w:szCs w:val="22"/>
        </w:rPr>
        <w:t>SUPERVISOR SIGNATURE</w:t>
      </w:r>
      <w:r w:rsidRPr="009E7A50">
        <w:rPr>
          <w:rFonts w:ascii="Open Sans" w:hAnsi="Open Sans" w:cs="Open Sans"/>
          <w:iCs/>
          <w:sz w:val="22"/>
          <w:szCs w:val="22"/>
        </w:rPr>
        <w:tab/>
      </w:r>
      <w:r w:rsidRPr="009E7A50">
        <w:rPr>
          <w:rFonts w:ascii="Open Sans" w:hAnsi="Open Sans" w:cs="Open Sans"/>
          <w:iCs/>
          <w:sz w:val="22"/>
          <w:szCs w:val="22"/>
        </w:rPr>
        <w:tab/>
      </w:r>
      <w:r w:rsidRPr="009E7A50">
        <w:rPr>
          <w:rFonts w:ascii="Open Sans" w:hAnsi="Open Sans" w:cs="Open Sans"/>
          <w:iCs/>
          <w:sz w:val="22"/>
          <w:szCs w:val="22"/>
        </w:rPr>
        <w:tab/>
      </w:r>
      <w:r w:rsidRPr="009E7A50">
        <w:rPr>
          <w:rFonts w:ascii="Open Sans" w:hAnsi="Open Sans" w:cs="Open Sans"/>
          <w:iCs/>
          <w:sz w:val="22"/>
          <w:szCs w:val="22"/>
        </w:rPr>
        <w:tab/>
      </w:r>
      <w:r w:rsidR="00B168EA" w:rsidRPr="009E7A50">
        <w:rPr>
          <w:rFonts w:ascii="Open Sans" w:hAnsi="Open Sans" w:cs="Open Sans"/>
          <w:iCs/>
          <w:sz w:val="22"/>
          <w:szCs w:val="22"/>
        </w:rPr>
        <w:t xml:space="preserve">    </w:t>
      </w:r>
      <w:r w:rsidRPr="009E7A50">
        <w:rPr>
          <w:rFonts w:ascii="Open Sans" w:hAnsi="Open Sans" w:cs="Open Sans"/>
          <w:iCs/>
          <w:sz w:val="22"/>
          <w:szCs w:val="22"/>
        </w:rPr>
        <w:t>DATE</w:t>
      </w:r>
    </w:p>
    <w:sectPr w:rsidR="00A132FF" w:rsidRPr="009E7A50" w:rsidSect="00590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35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71B3" w14:textId="77777777" w:rsidR="00EE51DB" w:rsidRDefault="00EE51DB" w:rsidP="001401C4">
      <w:r>
        <w:separator/>
      </w:r>
    </w:p>
  </w:endnote>
  <w:endnote w:type="continuationSeparator" w:id="0">
    <w:p w14:paraId="5B65C5D6" w14:textId="77777777" w:rsidR="00EE51DB" w:rsidRDefault="00EE51DB" w:rsidP="0014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573" w14:textId="77777777" w:rsidR="00072549" w:rsidRDefault="00072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230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0C574" w14:textId="11AA5DFD" w:rsidR="00072549" w:rsidRDefault="000725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2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20C575" w14:textId="77777777" w:rsidR="001401C4" w:rsidRDefault="00140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577" w14:textId="77777777" w:rsidR="00072549" w:rsidRDefault="00072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C87C" w14:textId="77777777" w:rsidR="00EE51DB" w:rsidRDefault="00EE51DB" w:rsidP="001401C4">
      <w:r>
        <w:separator/>
      </w:r>
    </w:p>
  </w:footnote>
  <w:footnote w:type="continuationSeparator" w:id="0">
    <w:p w14:paraId="360C1FB8" w14:textId="77777777" w:rsidR="00EE51DB" w:rsidRDefault="00EE51DB" w:rsidP="0014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571" w14:textId="77777777" w:rsidR="00072549" w:rsidRDefault="00072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572" w14:textId="77777777" w:rsidR="00072549" w:rsidRDefault="0007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576" w14:textId="77777777" w:rsidR="00072549" w:rsidRDefault="00072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1F"/>
    <w:multiLevelType w:val="hybridMultilevel"/>
    <w:tmpl w:val="014E4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10AD"/>
    <w:multiLevelType w:val="multilevel"/>
    <w:tmpl w:val="E32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B7B62"/>
    <w:multiLevelType w:val="hybridMultilevel"/>
    <w:tmpl w:val="6090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449A"/>
    <w:multiLevelType w:val="hybridMultilevel"/>
    <w:tmpl w:val="FBF6D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D7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50BE9"/>
    <w:multiLevelType w:val="hybridMultilevel"/>
    <w:tmpl w:val="3202C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D2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187C0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015146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8F7881"/>
    <w:multiLevelType w:val="hybridMultilevel"/>
    <w:tmpl w:val="7EB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12BFE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241467"/>
    <w:multiLevelType w:val="hybridMultilevel"/>
    <w:tmpl w:val="2976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3DE3"/>
    <w:multiLevelType w:val="multilevel"/>
    <w:tmpl w:val="EE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32132"/>
    <w:multiLevelType w:val="hybridMultilevel"/>
    <w:tmpl w:val="76E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394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EB3EDA"/>
    <w:multiLevelType w:val="multilevel"/>
    <w:tmpl w:val="C8F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42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E2131A9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890672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CD1DC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3F090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8396AAF"/>
    <w:multiLevelType w:val="hybridMultilevel"/>
    <w:tmpl w:val="7A62961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849572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7A051A"/>
    <w:multiLevelType w:val="hybridMultilevel"/>
    <w:tmpl w:val="52C0F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0F73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FE35B5"/>
    <w:multiLevelType w:val="hybridMultilevel"/>
    <w:tmpl w:val="F3E6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D611D"/>
    <w:multiLevelType w:val="hybridMultilevel"/>
    <w:tmpl w:val="DDE2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20364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F02E29"/>
    <w:multiLevelType w:val="hybridMultilevel"/>
    <w:tmpl w:val="F6FA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E489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73694E"/>
    <w:multiLevelType w:val="multilevel"/>
    <w:tmpl w:val="343C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7"/>
  </w:num>
  <w:num w:numId="5">
    <w:abstractNumId w:val="28"/>
  </w:num>
  <w:num w:numId="6">
    <w:abstractNumId w:val="21"/>
  </w:num>
  <w:num w:numId="7">
    <w:abstractNumId w:val="10"/>
  </w:num>
  <w:num w:numId="8">
    <w:abstractNumId w:val="6"/>
  </w:num>
  <w:num w:numId="9">
    <w:abstractNumId w:val="25"/>
  </w:num>
  <w:num w:numId="10">
    <w:abstractNumId w:val="30"/>
  </w:num>
  <w:num w:numId="11">
    <w:abstractNumId w:val="4"/>
  </w:num>
  <w:num w:numId="12">
    <w:abstractNumId w:val="18"/>
  </w:num>
  <w:num w:numId="13">
    <w:abstractNumId w:val="16"/>
  </w:num>
  <w:num w:numId="14">
    <w:abstractNumId w:val="24"/>
  </w:num>
  <w:num w:numId="15">
    <w:abstractNumId w:val="3"/>
  </w:num>
  <w:num w:numId="16">
    <w:abstractNumId w:val="5"/>
  </w:num>
  <w:num w:numId="17">
    <w:abstractNumId w:val="0"/>
  </w:num>
  <w:num w:numId="18">
    <w:abstractNumId w:val="15"/>
  </w:num>
  <w:num w:numId="19">
    <w:abstractNumId w:val="31"/>
  </w:num>
  <w:num w:numId="20">
    <w:abstractNumId w:val="12"/>
  </w:num>
  <w:num w:numId="21">
    <w:abstractNumId w:val="1"/>
  </w:num>
  <w:num w:numId="22">
    <w:abstractNumId w:val="2"/>
  </w:num>
  <w:num w:numId="23">
    <w:abstractNumId w:val="23"/>
  </w:num>
  <w:num w:numId="24">
    <w:abstractNumId w:val="20"/>
  </w:num>
  <w:num w:numId="25">
    <w:abstractNumId w:val="19"/>
  </w:num>
  <w:num w:numId="26">
    <w:abstractNumId w:val="11"/>
  </w:num>
  <w:num w:numId="27">
    <w:abstractNumId w:val="9"/>
  </w:num>
  <w:num w:numId="28">
    <w:abstractNumId w:val="2"/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87"/>
    <w:rsid w:val="00072549"/>
    <w:rsid w:val="00085284"/>
    <w:rsid w:val="000931B3"/>
    <w:rsid w:val="000950FE"/>
    <w:rsid w:val="000A0D3A"/>
    <w:rsid w:val="000B3774"/>
    <w:rsid w:val="000D1C8F"/>
    <w:rsid w:val="000D3CEE"/>
    <w:rsid w:val="00131898"/>
    <w:rsid w:val="001401C4"/>
    <w:rsid w:val="001538AA"/>
    <w:rsid w:val="00154220"/>
    <w:rsid w:val="00186DFA"/>
    <w:rsid w:val="00190620"/>
    <w:rsid w:val="001B03DB"/>
    <w:rsid w:val="00210504"/>
    <w:rsid w:val="00220837"/>
    <w:rsid w:val="00226E3D"/>
    <w:rsid w:val="00227677"/>
    <w:rsid w:val="00236646"/>
    <w:rsid w:val="0024014A"/>
    <w:rsid w:val="00251975"/>
    <w:rsid w:val="002C29C3"/>
    <w:rsid w:val="002C612D"/>
    <w:rsid w:val="002F7636"/>
    <w:rsid w:val="0030149C"/>
    <w:rsid w:val="00351D21"/>
    <w:rsid w:val="003656F9"/>
    <w:rsid w:val="0037254B"/>
    <w:rsid w:val="00383812"/>
    <w:rsid w:val="00387BD4"/>
    <w:rsid w:val="0039267E"/>
    <w:rsid w:val="003B1312"/>
    <w:rsid w:val="003D42DD"/>
    <w:rsid w:val="00411B04"/>
    <w:rsid w:val="0041307C"/>
    <w:rsid w:val="00417844"/>
    <w:rsid w:val="00421D22"/>
    <w:rsid w:val="00427C90"/>
    <w:rsid w:val="0043198B"/>
    <w:rsid w:val="00445229"/>
    <w:rsid w:val="00460A87"/>
    <w:rsid w:val="004A31E8"/>
    <w:rsid w:val="004B1621"/>
    <w:rsid w:val="004B6760"/>
    <w:rsid w:val="004C1A35"/>
    <w:rsid w:val="004D0CA9"/>
    <w:rsid w:val="004D1073"/>
    <w:rsid w:val="00517921"/>
    <w:rsid w:val="00520734"/>
    <w:rsid w:val="00525BC3"/>
    <w:rsid w:val="00545F59"/>
    <w:rsid w:val="00546D98"/>
    <w:rsid w:val="00563EDB"/>
    <w:rsid w:val="005849FE"/>
    <w:rsid w:val="005909C7"/>
    <w:rsid w:val="005C3593"/>
    <w:rsid w:val="005C759B"/>
    <w:rsid w:val="005F37EC"/>
    <w:rsid w:val="00606DD6"/>
    <w:rsid w:val="00610F31"/>
    <w:rsid w:val="00623B0D"/>
    <w:rsid w:val="0062572E"/>
    <w:rsid w:val="0064310E"/>
    <w:rsid w:val="006431BD"/>
    <w:rsid w:val="00644F8D"/>
    <w:rsid w:val="00650D43"/>
    <w:rsid w:val="00676807"/>
    <w:rsid w:val="006941D1"/>
    <w:rsid w:val="006D5DA3"/>
    <w:rsid w:val="00731E4C"/>
    <w:rsid w:val="00782245"/>
    <w:rsid w:val="007828D3"/>
    <w:rsid w:val="007930E0"/>
    <w:rsid w:val="007A54DF"/>
    <w:rsid w:val="0080157A"/>
    <w:rsid w:val="008222DC"/>
    <w:rsid w:val="008409FD"/>
    <w:rsid w:val="00891859"/>
    <w:rsid w:val="008949FE"/>
    <w:rsid w:val="008A5C8C"/>
    <w:rsid w:val="008C4846"/>
    <w:rsid w:val="008D44D2"/>
    <w:rsid w:val="0096523E"/>
    <w:rsid w:val="00974147"/>
    <w:rsid w:val="00983AD9"/>
    <w:rsid w:val="00997612"/>
    <w:rsid w:val="009B1E01"/>
    <w:rsid w:val="009E21A0"/>
    <w:rsid w:val="009E7A50"/>
    <w:rsid w:val="009F0E2D"/>
    <w:rsid w:val="009F504E"/>
    <w:rsid w:val="00A052A2"/>
    <w:rsid w:val="00A132FF"/>
    <w:rsid w:val="00A31417"/>
    <w:rsid w:val="00A361D8"/>
    <w:rsid w:val="00A40060"/>
    <w:rsid w:val="00A66869"/>
    <w:rsid w:val="00A96B80"/>
    <w:rsid w:val="00A97F48"/>
    <w:rsid w:val="00AA192A"/>
    <w:rsid w:val="00AA5016"/>
    <w:rsid w:val="00AE68ED"/>
    <w:rsid w:val="00AF38BD"/>
    <w:rsid w:val="00B06C49"/>
    <w:rsid w:val="00B133E4"/>
    <w:rsid w:val="00B168EA"/>
    <w:rsid w:val="00B601BE"/>
    <w:rsid w:val="00B74BFB"/>
    <w:rsid w:val="00BA2778"/>
    <w:rsid w:val="00BB6ADD"/>
    <w:rsid w:val="00BF091B"/>
    <w:rsid w:val="00BF40F1"/>
    <w:rsid w:val="00C17A50"/>
    <w:rsid w:val="00C21E8A"/>
    <w:rsid w:val="00C36F91"/>
    <w:rsid w:val="00C41919"/>
    <w:rsid w:val="00C45FC5"/>
    <w:rsid w:val="00C71C97"/>
    <w:rsid w:val="00C93D65"/>
    <w:rsid w:val="00CA0745"/>
    <w:rsid w:val="00CB0A22"/>
    <w:rsid w:val="00D50656"/>
    <w:rsid w:val="00DA0079"/>
    <w:rsid w:val="00DB0888"/>
    <w:rsid w:val="00DE5203"/>
    <w:rsid w:val="00DF2E9E"/>
    <w:rsid w:val="00E03D35"/>
    <w:rsid w:val="00E05FA9"/>
    <w:rsid w:val="00E12620"/>
    <w:rsid w:val="00E1492C"/>
    <w:rsid w:val="00E430CE"/>
    <w:rsid w:val="00E44C9C"/>
    <w:rsid w:val="00E46743"/>
    <w:rsid w:val="00E807F4"/>
    <w:rsid w:val="00E87595"/>
    <w:rsid w:val="00E9196C"/>
    <w:rsid w:val="00EB0665"/>
    <w:rsid w:val="00EC2E45"/>
    <w:rsid w:val="00ED397B"/>
    <w:rsid w:val="00ED7BB4"/>
    <w:rsid w:val="00EE51DB"/>
    <w:rsid w:val="00F002E5"/>
    <w:rsid w:val="00F206E5"/>
    <w:rsid w:val="00F400E1"/>
    <w:rsid w:val="00F63484"/>
    <w:rsid w:val="00F7288B"/>
    <w:rsid w:val="00F81156"/>
    <w:rsid w:val="00F967D4"/>
    <w:rsid w:val="00FC517A"/>
    <w:rsid w:val="00FF281A"/>
    <w:rsid w:val="0426291D"/>
    <w:rsid w:val="54E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0C51E"/>
  <w15:docId w15:val="{A946E2EF-3144-46B9-927F-A85E1CC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E4C"/>
  </w:style>
  <w:style w:type="paragraph" w:styleId="Heading1">
    <w:name w:val="heading 1"/>
    <w:basedOn w:val="Normal"/>
    <w:next w:val="Normal"/>
    <w:qFormat/>
    <w:rsid w:val="00731E4C"/>
    <w:pPr>
      <w:keepNext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rsid w:val="00731E4C"/>
    <w:pPr>
      <w:keepNext/>
      <w:jc w:val="center"/>
      <w:outlineLvl w:val="1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31E4C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ListParagraph">
    <w:name w:val="List Paragraph"/>
    <w:basedOn w:val="Normal"/>
    <w:uiPriority w:val="34"/>
    <w:qFormat/>
    <w:rsid w:val="008D44D2"/>
    <w:pPr>
      <w:ind w:left="720"/>
    </w:pPr>
  </w:style>
  <w:style w:type="table" w:styleId="TableGrid">
    <w:name w:val="Table Grid"/>
    <w:basedOn w:val="TableNormal"/>
    <w:rsid w:val="00A13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0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01C4"/>
  </w:style>
  <w:style w:type="paragraph" w:styleId="Footer">
    <w:name w:val="footer"/>
    <w:basedOn w:val="Normal"/>
    <w:link w:val="FooterChar"/>
    <w:uiPriority w:val="99"/>
    <w:rsid w:val="00140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C4"/>
  </w:style>
  <w:style w:type="character" w:customStyle="1" w:styleId="normaltextrun">
    <w:name w:val="normaltextrun"/>
    <w:basedOn w:val="DefaultParagraphFont"/>
    <w:rsid w:val="0039267E"/>
  </w:style>
  <w:style w:type="character" w:customStyle="1" w:styleId="eop">
    <w:name w:val="eop"/>
    <w:basedOn w:val="DefaultParagraphFont"/>
    <w:rsid w:val="0039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108970439B1419265CB27106DAA83" ma:contentTypeVersion="14" ma:contentTypeDescription="Create a new document." ma:contentTypeScope="" ma:versionID="6ebd3c1808c4fc5fe1779f6d2ac7189c">
  <xsd:schema xmlns:xsd="http://www.w3.org/2001/XMLSchema" xmlns:xs="http://www.w3.org/2001/XMLSchema" xmlns:p="http://schemas.microsoft.com/office/2006/metadata/properties" xmlns:ns1="http://schemas.microsoft.com/sharepoint/v3" xmlns:ns2="d4ed361b-6e3f-4f26-a1ba-1cb24a963169" xmlns:ns3="ed0f2f13-46f2-4fe1-86fb-2534be5c388e" targetNamespace="http://schemas.microsoft.com/office/2006/metadata/properties" ma:root="true" ma:fieldsID="55deca5ff285c18f8b7d848c6b443612" ns1:_="" ns2:_="" ns3:_="">
    <xsd:import namespace="http://schemas.microsoft.com/sharepoint/v3"/>
    <xsd:import namespace="d4ed361b-6e3f-4f26-a1ba-1cb24a963169"/>
    <xsd:import namespace="ed0f2f13-46f2-4fe1-86fb-2534be5c3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361b-6e3f-4f26-a1ba-1cb24a963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f2f13-46f2-4fe1-86fb-2534be5c3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B78DD9-EED7-4BA9-855A-95DE4FF1E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2C198-BB4B-4977-9DC4-7B26E0C98A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A0135A-2E93-4294-A70B-0F4A568C2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ed361b-6e3f-4f26-a1ba-1cb24a963169"/>
    <ds:schemaRef ds:uri="ed0f2f13-46f2-4fe1-86fb-2534be5c3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7908F-5658-41B5-A0B5-FAC1A80DA9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611</Words>
  <Characters>3488</Characters>
  <Application>Microsoft Office Word</Application>
  <DocSecurity>0</DocSecurity>
  <Lines>29</Lines>
  <Paragraphs>8</Paragraphs>
  <ScaleCrop>false</ScaleCrop>
  <Company>Gary D Nelson Associates Inc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wthompson</dc:creator>
  <cp:lastModifiedBy>Ty Miyahara</cp:lastModifiedBy>
  <cp:revision>3</cp:revision>
  <cp:lastPrinted>2021-09-27T13:09:00Z</cp:lastPrinted>
  <dcterms:created xsi:type="dcterms:W3CDTF">2021-05-20T15:15:00Z</dcterms:created>
  <dcterms:modified xsi:type="dcterms:W3CDTF">2021-09-27T13:16:00Z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0x010100E70108970439B1419265CB27106DAA83</vt:lpwstr>
  </property>
  <property fmtid="{D5CDD505-2E9C-101B-9397-08002B2CF9AE}" pid="3" name="AuthorIds_UIVersion_1024">
    <vt:lpwstr>2977</vt:lpwstr>
  </property>
  <property fmtid="{D5CDD505-2E9C-101B-9397-08002B2CF9AE}" pid="4" name="AuthorIds_UIVersion_512">
    <vt:lpwstr>2977</vt:lpwstr>
  </property>
</Properties>
</file>